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96" w:rsidRPr="00414C6E" w:rsidRDefault="00BF3956" w:rsidP="00414C6E">
      <w:pPr>
        <w:jc w:val="center"/>
        <w:rPr>
          <w:b/>
        </w:rPr>
      </w:pPr>
      <w:r w:rsidRPr="00414C6E">
        <w:rPr>
          <w:b/>
        </w:rPr>
        <w:t>Д</w:t>
      </w:r>
      <w:r w:rsidR="008B0DA6" w:rsidRPr="00414C6E">
        <w:rPr>
          <w:b/>
        </w:rPr>
        <w:t xml:space="preserve"> О Г О В О Р </w:t>
      </w:r>
      <w:r w:rsidR="00E56D8F" w:rsidRPr="00414C6E">
        <w:rPr>
          <w:b/>
        </w:rPr>
        <w:t>№ 2</w:t>
      </w:r>
    </w:p>
    <w:p w:rsidR="003C3D9F" w:rsidRPr="00414C6E" w:rsidRDefault="00FC2C96" w:rsidP="00414C6E">
      <w:pPr>
        <w:jc w:val="center"/>
        <w:rPr>
          <w:b/>
        </w:rPr>
      </w:pPr>
      <w:r w:rsidRPr="00414C6E">
        <w:rPr>
          <w:b/>
        </w:rPr>
        <w:t>на оказание услуг</w:t>
      </w:r>
    </w:p>
    <w:p w:rsidR="001F0196" w:rsidRPr="00414C6E" w:rsidRDefault="001F0196" w:rsidP="00414C6E">
      <w:pPr>
        <w:jc w:val="center"/>
        <w:rPr>
          <w:b/>
        </w:rPr>
      </w:pPr>
      <w:r w:rsidRPr="00414C6E">
        <w:rPr>
          <w:b/>
        </w:rPr>
        <w:t>предлагается на условиях публичной оферты</w:t>
      </w:r>
    </w:p>
    <w:p w:rsidR="000D2BF9" w:rsidRPr="00414C6E" w:rsidRDefault="000D2BF9" w:rsidP="00414C6E"/>
    <w:p w:rsidR="000D2BF9" w:rsidRPr="00414C6E" w:rsidRDefault="000D2BF9" w:rsidP="00414C6E">
      <w:r w:rsidRPr="00414C6E">
        <w:t>«</w:t>
      </w:r>
      <w:r w:rsidR="008B0CAC" w:rsidRPr="00414C6E">
        <w:t>01</w:t>
      </w:r>
      <w:r w:rsidRPr="00414C6E">
        <w:t>»</w:t>
      </w:r>
      <w:r w:rsidR="00191473" w:rsidRPr="00414C6E">
        <w:t xml:space="preserve"> </w:t>
      </w:r>
      <w:r w:rsidR="008B0CAC" w:rsidRPr="00414C6E">
        <w:t xml:space="preserve">марта </w:t>
      </w:r>
      <w:r w:rsidRPr="00414C6E">
        <w:t>201</w:t>
      </w:r>
      <w:r w:rsidR="008B0CAC" w:rsidRPr="00414C6E">
        <w:t>9</w:t>
      </w:r>
      <w:r w:rsidRPr="00414C6E">
        <w:t xml:space="preserve"> г.</w:t>
      </w:r>
      <w:r w:rsidR="00414C6E">
        <w:tab/>
      </w:r>
      <w:r w:rsidR="00414C6E">
        <w:tab/>
      </w:r>
      <w:r w:rsidR="00414C6E">
        <w:tab/>
      </w:r>
      <w:r w:rsidR="00414C6E">
        <w:tab/>
      </w:r>
      <w:r w:rsidR="00414C6E">
        <w:tab/>
      </w:r>
      <w:r w:rsidR="00414C6E">
        <w:tab/>
      </w:r>
      <w:r w:rsidR="00414C6E">
        <w:tab/>
      </w:r>
      <w:r w:rsidR="00414C6E">
        <w:tab/>
      </w:r>
      <w:r w:rsidR="00414C6E">
        <w:tab/>
      </w:r>
      <w:r w:rsidR="00414C6E">
        <w:tab/>
      </w:r>
      <w:r w:rsidR="008B0DA6" w:rsidRPr="00414C6E">
        <w:t>г.</w:t>
      </w:r>
      <w:r w:rsidR="001346D4" w:rsidRPr="00414C6E">
        <w:t xml:space="preserve"> </w:t>
      </w:r>
      <w:r w:rsidR="008B0DA6" w:rsidRPr="00414C6E">
        <w:t>М</w:t>
      </w:r>
      <w:r w:rsidRPr="00414C6E">
        <w:t>огилев</w:t>
      </w:r>
    </w:p>
    <w:p w:rsidR="008B0DA6" w:rsidRPr="004B32F8" w:rsidRDefault="008B0DA6" w:rsidP="00414C6E">
      <w:pPr>
        <w:rPr>
          <w:b/>
          <w:i/>
        </w:rPr>
      </w:pPr>
    </w:p>
    <w:p w:rsidR="000760BC" w:rsidRDefault="00E14253" w:rsidP="001F0196">
      <w:pPr>
        <w:ind w:firstLine="708"/>
        <w:jc w:val="both"/>
      </w:pPr>
      <w:r w:rsidRPr="000760BC">
        <w:t>Учреждение культуры «Могилевский областной методический центр народного творчества и культу</w:t>
      </w:r>
      <w:r w:rsidR="006D46FD" w:rsidRPr="000760BC">
        <w:t>рно-просветительной работы</w:t>
      </w:r>
      <w:r w:rsidRPr="000760BC">
        <w:t>»</w:t>
      </w:r>
      <w:r w:rsidR="006D46FD" w:rsidRPr="000760BC">
        <w:t xml:space="preserve"> именуемое в дальнейшем «И</w:t>
      </w:r>
      <w:r w:rsidR="00B21E9E">
        <w:t>сполнитель</w:t>
      </w:r>
      <w:r w:rsidR="006D46FD" w:rsidRPr="000760BC">
        <w:t>» в лице директора Хмелькова О</w:t>
      </w:r>
      <w:r w:rsidR="00FC2C96">
        <w:t>лега Федоровича</w:t>
      </w:r>
      <w:r w:rsidR="006D46FD" w:rsidRPr="000760BC">
        <w:t>, действующей на основании Устава,</w:t>
      </w:r>
      <w:r w:rsidR="001F0196">
        <w:t xml:space="preserve"> адресует настоящий договор-оферту об оказании услуг по участи</w:t>
      </w:r>
      <w:r w:rsidR="00901BCE">
        <w:t>ю</w:t>
      </w:r>
      <w:r w:rsidR="001F0196">
        <w:t xml:space="preserve"> в </w:t>
      </w:r>
      <w:r w:rsidR="00E56D8F">
        <w:t>м</w:t>
      </w:r>
      <w:r w:rsidR="00BA60A8">
        <w:t xml:space="preserve">еждународном </w:t>
      </w:r>
      <w:r w:rsidR="006D0A8D">
        <w:t xml:space="preserve">открытом дистанционном </w:t>
      </w:r>
      <w:r w:rsidR="00ED3262">
        <w:t>конкурсе</w:t>
      </w:r>
      <w:r w:rsidR="00901BCE">
        <w:t xml:space="preserve"> </w:t>
      </w:r>
      <w:r w:rsidR="00C51718">
        <w:t>чтецов</w:t>
      </w:r>
      <w:r w:rsidR="00430049">
        <w:t xml:space="preserve"> «</w:t>
      </w:r>
      <w:r w:rsidR="00E56D8F">
        <w:t>Мир басен так прекрасен</w:t>
      </w:r>
      <w:r w:rsidR="00BA60A8">
        <w:t xml:space="preserve">» </w:t>
      </w:r>
      <w:r w:rsidR="00901BCE">
        <w:t xml:space="preserve">любому лицу, выразившему готовность воспользоваться услугами </w:t>
      </w:r>
      <w:r w:rsidR="006D0A8D">
        <w:t>«</w:t>
      </w:r>
      <w:r w:rsidR="00901BCE">
        <w:t>Исполнителя</w:t>
      </w:r>
      <w:r w:rsidR="006D0A8D">
        <w:t>»</w:t>
      </w:r>
      <w:r w:rsidR="00901BCE">
        <w:t>, и именуемому в дальнейшем «Заказчик».</w:t>
      </w:r>
    </w:p>
    <w:p w:rsidR="0003440C" w:rsidRPr="000760BC" w:rsidRDefault="0003440C" w:rsidP="000760BC">
      <w:pPr>
        <w:jc w:val="both"/>
      </w:pPr>
    </w:p>
    <w:p w:rsidR="008B0DA6" w:rsidRDefault="004B32F8" w:rsidP="004B32F8">
      <w:pPr>
        <w:ind w:left="-360"/>
        <w:jc w:val="center"/>
        <w:rPr>
          <w:b/>
          <w:color w:val="000000"/>
        </w:rPr>
      </w:pPr>
      <w:r w:rsidRPr="00C51718">
        <w:rPr>
          <w:b/>
          <w:color w:val="000000"/>
        </w:rPr>
        <w:t>1.</w:t>
      </w:r>
      <w:r w:rsidR="00B21E9E" w:rsidRPr="00C51718">
        <w:rPr>
          <w:b/>
          <w:color w:val="000000"/>
        </w:rPr>
        <w:t xml:space="preserve"> УСЛОВИЯ</w:t>
      </w:r>
      <w:r w:rsidR="00B21E9E">
        <w:rPr>
          <w:b/>
          <w:color w:val="000000"/>
        </w:rPr>
        <w:t xml:space="preserve"> И ПОРЯДОК ПРЕДОСТАВЛЕНИЯ УСЛУГ</w:t>
      </w:r>
    </w:p>
    <w:p w:rsidR="0065617F" w:rsidRPr="0065617F" w:rsidRDefault="0065617F" w:rsidP="0065617F">
      <w:pPr>
        <w:ind w:firstLine="708"/>
        <w:jc w:val="both"/>
      </w:pPr>
      <w:r w:rsidRPr="0065617F">
        <w:t xml:space="preserve">1.1. Настоящее условие определяет статус, порядок проведения и условия участия в </w:t>
      </w:r>
      <w:r w:rsidR="00BA60A8">
        <w:t xml:space="preserve">международном </w:t>
      </w:r>
      <w:r w:rsidR="006D0A8D">
        <w:t xml:space="preserve">открытом дистанционном </w:t>
      </w:r>
      <w:r w:rsidR="00BA60A8">
        <w:t xml:space="preserve">конкурсе </w:t>
      </w:r>
      <w:r w:rsidR="00C51718">
        <w:t>чтецов</w:t>
      </w:r>
      <w:r w:rsidR="00BA60A8">
        <w:t xml:space="preserve"> «</w:t>
      </w:r>
      <w:r w:rsidR="00E56D8F">
        <w:t>Мир басен так прекрасен</w:t>
      </w:r>
      <w:r w:rsidR="00BA60A8">
        <w:t xml:space="preserve">» </w:t>
      </w:r>
      <w:r w:rsidRPr="0065617F">
        <w:t>(далее - Конкурс)</w:t>
      </w:r>
      <w:r w:rsidR="00FF5952">
        <w:t>, ко</w:t>
      </w:r>
      <w:r w:rsidR="00F16579">
        <w:t>торый проводится с 1 марта по 15</w:t>
      </w:r>
      <w:r w:rsidR="00E56D8F">
        <w:t xml:space="preserve"> мая</w:t>
      </w:r>
      <w:r w:rsidR="00FF5952">
        <w:t xml:space="preserve"> 2019 г</w:t>
      </w:r>
      <w:r w:rsidRPr="0065617F">
        <w:t>.</w:t>
      </w:r>
      <w:r w:rsidR="00414C6E">
        <w:t xml:space="preserve"> </w:t>
      </w:r>
    </w:p>
    <w:p w:rsidR="0065617F" w:rsidRPr="0065617F" w:rsidRDefault="0065617F" w:rsidP="0065617F">
      <w:pPr>
        <w:ind w:firstLine="708"/>
        <w:jc w:val="both"/>
        <w:rPr>
          <w:b/>
        </w:rPr>
      </w:pPr>
      <w:r w:rsidRPr="0065617F">
        <w:t>1.2. Организатор Конкурса - учреждение культуры «</w:t>
      </w:r>
      <w:r w:rsidRPr="0065617F">
        <w:rPr>
          <w:color w:val="000000"/>
        </w:rPr>
        <w:t>Могилевский областной методический центр народного творчества и культурно-просветительной работы»</w:t>
      </w:r>
      <w:r w:rsidR="0098030B">
        <w:rPr>
          <w:color w:val="000000"/>
        </w:rPr>
        <w:t>, 212030 Республика Беларусь</w:t>
      </w:r>
      <w:r w:rsidRPr="0065617F">
        <w:rPr>
          <w:color w:val="000000"/>
        </w:rPr>
        <w:t xml:space="preserve"> </w:t>
      </w:r>
      <w:r w:rsidR="0098030B">
        <w:rPr>
          <w:color w:val="000000"/>
        </w:rPr>
        <w:t>г.Могилев</w:t>
      </w:r>
      <w:r w:rsidR="00414C6E">
        <w:rPr>
          <w:color w:val="000000"/>
        </w:rPr>
        <w:t>,</w:t>
      </w:r>
      <w:r w:rsidR="0098030B">
        <w:rPr>
          <w:color w:val="000000"/>
        </w:rPr>
        <w:t xml:space="preserve"> ул.</w:t>
      </w:r>
      <w:r w:rsidR="00414C6E">
        <w:rPr>
          <w:color w:val="000000"/>
        </w:rPr>
        <w:t xml:space="preserve"> </w:t>
      </w:r>
      <w:r w:rsidR="0098030B">
        <w:rPr>
          <w:color w:val="000000"/>
        </w:rPr>
        <w:t xml:space="preserve">Первомайская, 10, </w:t>
      </w:r>
      <w:r w:rsidRPr="0065617F">
        <w:rPr>
          <w:color w:val="000000"/>
        </w:rPr>
        <w:t>(далее - организатор).</w:t>
      </w:r>
    </w:p>
    <w:p w:rsidR="007F255F" w:rsidRDefault="0065617F" w:rsidP="0065617F">
      <w:pPr>
        <w:ind w:firstLine="708"/>
        <w:jc w:val="both"/>
      </w:pPr>
      <w:r w:rsidRPr="0065617F">
        <w:t>1.3. Настоящее условие представляется для ознакомления всем заинтересованным лицам, претендующим на участие в Конкурсе.</w:t>
      </w:r>
    </w:p>
    <w:p w:rsidR="0065617F" w:rsidRPr="0065617F" w:rsidRDefault="007F255F" w:rsidP="0065617F">
      <w:pPr>
        <w:ind w:firstLine="708"/>
        <w:jc w:val="both"/>
      </w:pPr>
      <w:r w:rsidRPr="0065617F">
        <w:t>1.</w:t>
      </w:r>
      <w:r>
        <w:t>4.</w:t>
      </w:r>
      <w:r w:rsidRPr="0065617F">
        <w:t xml:space="preserve"> Конкурс является открытым, в нем может участвовать любой желающий вне зависимости от возраста, гражданства и места проживания.</w:t>
      </w:r>
      <w:r w:rsidR="00414C6E">
        <w:t xml:space="preserve"> </w:t>
      </w:r>
    </w:p>
    <w:p w:rsidR="0065617F" w:rsidRDefault="0065617F" w:rsidP="00617DD0">
      <w:pPr>
        <w:ind w:firstLine="708"/>
        <w:jc w:val="both"/>
      </w:pPr>
      <w:r w:rsidRPr="0065617F">
        <w:t>1.</w:t>
      </w:r>
      <w:r w:rsidR="002636F2">
        <w:t>5</w:t>
      </w:r>
      <w:r w:rsidR="00617DD0">
        <w:t>.</w:t>
      </w:r>
      <w:r w:rsidRPr="0065617F">
        <w:rPr>
          <w:rFonts w:eastAsia="Arial"/>
        </w:rPr>
        <w:t xml:space="preserve"> </w:t>
      </w:r>
      <w:r w:rsidRPr="0065617F">
        <w:t>Для уч</w:t>
      </w:r>
      <w:r w:rsidR="00F16579">
        <w:t>астия в Конкуре необходимо до 30 апреля</w:t>
      </w:r>
      <w:r w:rsidRPr="0065617F">
        <w:t xml:space="preserve"> 2019 г. (включительно) отправить электронное письмо на электронный адрес </w:t>
      </w:r>
      <w:hyperlink r:id="rId7" w:history="1">
        <w:r w:rsidRPr="0065617F">
          <w:rPr>
            <w:rStyle w:val="ab"/>
            <w:lang w:val="en-US"/>
          </w:rPr>
          <w:t>mogomc</w:t>
        </w:r>
        <w:r w:rsidRPr="0065617F">
          <w:rPr>
            <w:rStyle w:val="ab"/>
          </w:rPr>
          <w:t>@</w:t>
        </w:r>
        <w:r w:rsidRPr="0065617F">
          <w:rPr>
            <w:rStyle w:val="ab"/>
            <w:lang w:val="en-US"/>
          </w:rPr>
          <w:t>tut</w:t>
        </w:r>
        <w:r w:rsidRPr="0065617F">
          <w:rPr>
            <w:rStyle w:val="ab"/>
          </w:rPr>
          <w:t>.</w:t>
        </w:r>
        <w:r w:rsidRPr="0065617F">
          <w:rPr>
            <w:rStyle w:val="ab"/>
            <w:lang w:val="en-US"/>
          </w:rPr>
          <w:t>by</w:t>
        </w:r>
      </w:hyperlink>
      <w:r w:rsidR="00FF0236">
        <w:t xml:space="preserve"> </w:t>
      </w:r>
      <w:r w:rsidRPr="0065617F">
        <w:t>с пометкой в теме «</w:t>
      </w:r>
      <w:r w:rsidR="00FF0236">
        <w:t xml:space="preserve">конкурс </w:t>
      </w:r>
      <w:r w:rsidR="00E56D8F">
        <w:t>чтецов</w:t>
      </w:r>
      <w:r w:rsidR="00C51718">
        <w:t>», прикрепив к нему три</w:t>
      </w:r>
      <w:r w:rsidR="00FF0236">
        <w:t xml:space="preserve"> файла</w:t>
      </w:r>
      <w:r w:rsidRPr="0065617F">
        <w:t xml:space="preserve">: </w:t>
      </w:r>
    </w:p>
    <w:p w:rsidR="00E56D8F" w:rsidRPr="0065617F" w:rsidRDefault="00E56D8F" w:rsidP="00E56D8F">
      <w:pPr>
        <w:ind w:firstLine="708"/>
        <w:jc w:val="both"/>
      </w:pPr>
      <w:r>
        <w:t>1) заявку</w:t>
      </w:r>
      <w:r w:rsidR="00C51718">
        <w:t xml:space="preserve"> </w:t>
      </w:r>
      <w:r>
        <w:t>(приложение 1)</w:t>
      </w:r>
      <w:r w:rsidR="00414C6E">
        <w:t xml:space="preserve"> </w:t>
      </w:r>
    </w:p>
    <w:p w:rsidR="00E56D8F" w:rsidRPr="0065617F" w:rsidRDefault="00231053" w:rsidP="00E56D8F">
      <w:pPr>
        <w:ind w:firstLine="708"/>
        <w:jc w:val="both"/>
      </w:pPr>
      <w:r>
        <w:t>2</w:t>
      </w:r>
      <w:r w:rsidR="00E56D8F">
        <w:t xml:space="preserve">). текст басни в формате </w:t>
      </w:r>
      <w:r w:rsidR="00E56D8F">
        <w:rPr>
          <w:lang w:val="en-US"/>
        </w:rPr>
        <w:t>Word</w:t>
      </w:r>
      <w:r w:rsidR="00E56D8F">
        <w:t>;</w:t>
      </w:r>
    </w:p>
    <w:p w:rsidR="00E56D8F" w:rsidRPr="0065617F" w:rsidRDefault="00231053" w:rsidP="00E56D8F">
      <w:pPr>
        <w:ind w:firstLine="708"/>
        <w:jc w:val="both"/>
      </w:pPr>
      <w:r>
        <w:t>3</w:t>
      </w:r>
      <w:r w:rsidR="00E56D8F" w:rsidRPr="0065617F">
        <w:t>)</w:t>
      </w:r>
      <w:r>
        <w:t>.</w:t>
      </w:r>
      <w:r w:rsidR="00E56D8F" w:rsidRPr="0065617F">
        <w:t xml:space="preserve"> скан или фото квитанции об оплате заявочного взноса</w:t>
      </w:r>
    </w:p>
    <w:p w:rsidR="00E56D8F" w:rsidRDefault="00617DD0" w:rsidP="00231053">
      <w:pPr>
        <w:ind w:firstLine="708"/>
        <w:jc w:val="both"/>
      </w:pPr>
      <w:r>
        <w:t>1.</w:t>
      </w:r>
      <w:r w:rsidR="002636F2">
        <w:t>6</w:t>
      </w:r>
      <w:r>
        <w:t xml:space="preserve">. </w:t>
      </w:r>
      <w:r w:rsidR="00A510C7">
        <w:t>П</w:t>
      </w:r>
      <w:r w:rsidR="0065617F" w:rsidRPr="0065617F">
        <w:t xml:space="preserve">осле завершения приема </w:t>
      </w:r>
      <w:r w:rsidR="00FF0236">
        <w:t>заявок</w:t>
      </w:r>
      <w:r w:rsidR="0065617F" w:rsidRPr="0065617F">
        <w:t xml:space="preserve"> на сайте организатора (</w:t>
      </w:r>
      <w:hyperlink r:id="rId8" w:history="1">
        <w:r w:rsidR="0065617F" w:rsidRPr="0065617F">
          <w:rPr>
            <w:rStyle w:val="ab"/>
          </w:rPr>
          <w:t>http://mogomc.by/</w:t>
        </w:r>
      </w:hyperlink>
      <w:r w:rsidR="0065617F" w:rsidRPr="0065617F">
        <w:t>) будет опубликован список всех участников Конкурса. Всем, кто выслал материалы на Конкурс, необходимо проверить наличие своей фамилии в этом списке и, если фамилия отсутствует, выслать материалы</w:t>
      </w:r>
      <w:r w:rsidR="00E56D8F">
        <w:t xml:space="preserve"> конкурса</w:t>
      </w:r>
      <w:r w:rsidR="0065617F" w:rsidRPr="0065617F">
        <w:t xml:space="preserve"> повторно с пометкой в теме «Повторное письмо – </w:t>
      </w:r>
      <w:r w:rsidR="00FF0236">
        <w:t xml:space="preserve">конкурс </w:t>
      </w:r>
      <w:r w:rsidR="00E56D8F">
        <w:t>чтецов</w:t>
      </w:r>
      <w:r w:rsidR="0065617F" w:rsidRPr="0065617F">
        <w:t>».</w:t>
      </w:r>
    </w:p>
    <w:p w:rsidR="00231053" w:rsidRPr="00880563" w:rsidRDefault="000036D9" w:rsidP="00231053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val="be-BY"/>
        </w:rPr>
      </w:pPr>
      <w:r w:rsidRPr="00231053">
        <w:rPr>
          <w:rFonts w:ascii="Times New Roman" w:hAnsi="Times New Roman"/>
        </w:rPr>
        <w:t>1.</w:t>
      </w:r>
      <w:r w:rsidR="002636F2" w:rsidRPr="00231053">
        <w:rPr>
          <w:rFonts w:ascii="Times New Roman" w:hAnsi="Times New Roman"/>
        </w:rPr>
        <w:t>7</w:t>
      </w:r>
      <w:r w:rsidR="00231053" w:rsidRPr="00231053">
        <w:rPr>
          <w:rFonts w:ascii="Times New Roman" w:hAnsi="Times New Roman"/>
        </w:rPr>
        <w:t>.</w:t>
      </w:r>
      <w:r w:rsidR="00414C6E">
        <w:t xml:space="preserve"> </w:t>
      </w:r>
      <w:r w:rsidR="00231053" w:rsidRPr="006428A1">
        <w:rPr>
          <w:rFonts w:ascii="Times New Roman" w:hAnsi="Times New Roman"/>
          <w:sz w:val="24"/>
          <w:szCs w:val="24"/>
        </w:rPr>
        <w:t>Конкурс</w:t>
      </w:r>
      <w:r w:rsidR="00231053" w:rsidRPr="00880563">
        <w:rPr>
          <w:sz w:val="24"/>
          <w:szCs w:val="24"/>
        </w:rPr>
        <w:t xml:space="preserve"> проводится</w:t>
      </w:r>
      <w:r w:rsidR="00231053" w:rsidRPr="00880563">
        <w:rPr>
          <w:sz w:val="24"/>
          <w:szCs w:val="24"/>
          <w:lang w:val="be-BY"/>
        </w:rPr>
        <w:t xml:space="preserve"> </w:t>
      </w:r>
      <w:r w:rsidR="00231053" w:rsidRPr="00880563">
        <w:rPr>
          <w:rFonts w:ascii="Times New Roman" w:hAnsi="Times New Roman"/>
          <w:sz w:val="24"/>
          <w:szCs w:val="24"/>
          <w:lang w:val="be-BY"/>
        </w:rPr>
        <w:t>для участников в следующих возрастных категориях:</w:t>
      </w:r>
    </w:p>
    <w:p w:rsidR="00231053" w:rsidRPr="00880563" w:rsidRDefault="00A510C7" w:rsidP="0023105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</w:t>
      </w:r>
      <w:r w:rsidR="00414C6E">
        <w:rPr>
          <w:rFonts w:ascii="Times New Roman" w:hAnsi="Times New Roman"/>
          <w:sz w:val="24"/>
          <w:szCs w:val="24"/>
        </w:rPr>
        <w:t xml:space="preserve"> </w:t>
      </w:r>
      <w:r w:rsidR="00231053" w:rsidRPr="00880563">
        <w:rPr>
          <w:rFonts w:ascii="Times New Roman" w:hAnsi="Times New Roman"/>
          <w:sz w:val="24"/>
          <w:szCs w:val="24"/>
        </w:rPr>
        <w:t>6-10 лет;</w:t>
      </w:r>
    </w:p>
    <w:p w:rsidR="00231053" w:rsidRPr="00880563" w:rsidRDefault="00A510C7" w:rsidP="0023105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</w:t>
      </w:r>
      <w:r w:rsidR="00414C6E">
        <w:rPr>
          <w:rFonts w:ascii="Times New Roman" w:hAnsi="Times New Roman"/>
          <w:sz w:val="24"/>
          <w:szCs w:val="24"/>
        </w:rPr>
        <w:t xml:space="preserve"> </w:t>
      </w:r>
      <w:r w:rsidR="00231053" w:rsidRPr="00880563">
        <w:rPr>
          <w:rFonts w:ascii="Times New Roman" w:hAnsi="Times New Roman"/>
          <w:sz w:val="24"/>
          <w:szCs w:val="24"/>
        </w:rPr>
        <w:t xml:space="preserve">11-15 лет; </w:t>
      </w:r>
    </w:p>
    <w:p w:rsidR="00231053" w:rsidRPr="008E6ECC" w:rsidRDefault="00A510C7" w:rsidP="0023105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</w:t>
      </w:r>
      <w:r w:rsidR="00414C6E">
        <w:rPr>
          <w:rFonts w:ascii="Times New Roman" w:hAnsi="Times New Roman"/>
          <w:sz w:val="24"/>
          <w:szCs w:val="24"/>
        </w:rPr>
        <w:t xml:space="preserve"> </w:t>
      </w:r>
      <w:r w:rsidR="00231053" w:rsidRPr="00880563">
        <w:rPr>
          <w:rFonts w:ascii="Times New Roman" w:hAnsi="Times New Roman"/>
          <w:sz w:val="24"/>
          <w:szCs w:val="24"/>
        </w:rPr>
        <w:t>старше 16 лет.</w:t>
      </w:r>
    </w:p>
    <w:p w:rsidR="0065617F" w:rsidRPr="008E6ECC" w:rsidRDefault="008E6ECC" w:rsidP="008E6EC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C17F2">
        <w:rPr>
          <w:rFonts w:ascii="Times New Roman" w:hAnsi="Times New Roman"/>
          <w:sz w:val="24"/>
          <w:szCs w:val="24"/>
        </w:rPr>
        <w:t>1.8</w:t>
      </w:r>
      <w:r w:rsidRPr="008E6ECC">
        <w:rPr>
          <w:sz w:val="24"/>
          <w:szCs w:val="24"/>
        </w:rPr>
        <w:t>.</w:t>
      </w:r>
      <w:r w:rsidR="00430049">
        <w:rPr>
          <w:sz w:val="24"/>
          <w:szCs w:val="24"/>
        </w:rPr>
        <w:t xml:space="preserve"> </w:t>
      </w:r>
      <w:r w:rsidRPr="008E6ECC">
        <w:rPr>
          <w:rFonts w:ascii="Times New Roman" w:hAnsi="Times New Roman"/>
          <w:sz w:val="24"/>
          <w:szCs w:val="24"/>
        </w:rPr>
        <w:t xml:space="preserve">Направляя </w:t>
      </w:r>
      <w:r w:rsidR="00C51718">
        <w:rPr>
          <w:rFonts w:ascii="Times New Roman" w:hAnsi="Times New Roman"/>
          <w:sz w:val="24"/>
          <w:szCs w:val="24"/>
        </w:rPr>
        <w:t>материалы</w:t>
      </w:r>
      <w:r w:rsidRPr="008E6ECC">
        <w:rPr>
          <w:rFonts w:ascii="Times New Roman" w:hAnsi="Times New Roman"/>
          <w:sz w:val="24"/>
          <w:szCs w:val="24"/>
        </w:rPr>
        <w:t xml:space="preserve"> для участия в Конкурсе, участник тем самым</w:t>
      </w:r>
      <w:r w:rsidR="00C51718">
        <w:rPr>
          <w:rFonts w:ascii="Times New Roman" w:hAnsi="Times New Roman"/>
          <w:sz w:val="24"/>
          <w:szCs w:val="24"/>
        </w:rPr>
        <w:t xml:space="preserve"> дает согласие на дальнейшее их</w:t>
      </w:r>
      <w:r w:rsidRPr="008E6ECC">
        <w:rPr>
          <w:rFonts w:ascii="Times New Roman" w:hAnsi="Times New Roman"/>
          <w:sz w:val="24"/>
          <w:szCs w:val="24"/>
        </w:rPr>
        <w:t xml:space="preserve"> использование организатором</w:t>
      </w:r>
      <w:r w:rsidR="00231053">
        <w:rPr>
          <w:rFonts w:ascii="Times New Roman" w:hAnsi="Times New Roman"/>
          <w:sz w:val="24"/>
          <w:szCs w:val="24"/>
        </w:rPr>
        <w:t>.</w:t>
      </w:r>
      <w:r w:rsidRPr="008E6ECC">
        <w:rPr>
          <w:rFonts w:ascii="Times New Roman" w:hAnsi="Times New Roman"/>
          <w:sz w:val="24"/>
          <w:szCs w:val="24"/>
        </w:rPr>
        <w:t xml:space="preserve"> </w:t>
      </w:r>
    </w:p>
    <w:p w:rsidR="007F255F" w:rsidRDefault="008E6ECC" w:rsidP="008E6ECC">
      <w:pPr>
        <w:ind w:firstLine="708"/>
        <w:jc w:val="both"/>
      </w:pPr>
      <w:r>
        <w:t>1.9</w:t>
      </w:r>
      <w:r w:rsidR="0065617F" w:rsidRPr="0065617F">
        <w:t xml:space="preserve">. </w:t>
      </w:r>
      <w:r w:rsidR="00231053">
        <w:t>Оценка и подведение итого</w:t>
      </w:r>
      <w:r w:rsidR="00C51718">
        <w:t>в Конкурса проводятся до</w:t>
      </w:r>
      <w:r w:rsidR="00F16579">
        <w:t xml:space="preserve"> 15</w:t>
      </w:r>
      <w:r w:rsidR="00231053">
        <w:t xml:space="preserve"> мая 2019 г.</w:t>
      </w:r>
    </w:p>
    <w:p w:rsidR="000036D9" w:rsidRDefault="000036D9" w:rsidP="000036D9">
      <w:pPr>
        <w:ind w:firstLine="708"/>
        <w:jc w:val="both"/>
      </w:pPr>
      <w:r>
        <w:t>1.1</w:t>
      </w:r>
      <w:r w:rsidR="008C17F2">
        <w:t>0</w:t>
      </w:r>
      <w:r>
        <w:t xml:space="preserve">. </w:t>
      </w:r>
      <w:r w:rsidR="00231053" w:rsidRPr="0065617F">
        <w:rPr>
          <w:color w:val="000000"/>
        </w:rPr>
        <w:t xml:space="preserve">Оценку </w:t>
      </w:r>
      <w:r w:rsidR="00231053">
        <w:t>представленных на Конкурс видеоматериалов</w:t>
      </w:r>
      <w:r w:rsidR="00231053" w:rsidRPr="0065617F">
        <w:rPr>
          <w:color w:val="000000"/>
        </w:rPr>
        <w:t xml:space="preserve"> </w:t>
      </w:r>
      <w:r w:rsidR="00231053" w:rsidRPr="0065617F">
        <w:t>дает жюри</w:t>
      </w:r>
    </w:p>
    <w:p w:rsidR="002636F2" w:rsidRPr="0065617F" w:rsidRDefault="002636F2" w:rsidP="002636F2">
      <w:pPr>
        <w:ind w:firstLine="708"/>
        <w:jc w:val="both"/>
      </w:pPr>
      <w:r w:rsidRPr="0065617F">
        <w:t>1.</w:t>
      </w:r>
      <w:r w:rsidR="008C17F2">
        <w:t>11</w:t>
      </w:r>
      <w:r>
        <w:t>.</w:t>
      </w:r>
      <w:r w:rsidR="00231053">
        <w:t xml:space="preserve"> </w:t>
      </w:r>
      <w:r w:rsidR="00231053" w:rsidRPr="0065617F">
        <w:t>Решение жюри протоколируется, является окончательным и пересмотру не подлежит</w:t>
      </w:r>
    </w:p>
    <w:p w:rsidR="002636F2" w:rsidRPr="0065617F" w:rsidRDefault="008C17F2" w:rsidP="002636F2">
      <w:pPr>
        <w:ind w:firstLine="708"/>
        <w:jc w:val="both"/>
      </w:pPr>
      <w:r>
        <w:t>1.12</w:t>
      </w:r>
      <w:r w:rsidR="002636F2" w:rsidRPr="0065617F">
        <w:t>.</w:t>
      </w:r>
      <w:r w:rsidR="00231053" w:rsidRPr="00231053">
        <w:t xml:space="preserve"> </w:t>
      </w:r>
      <w:r w:rsidR="00231053">
        <w:t xml:space="preserve">Жюри определяет победителей (1,2,3 место) в </w:t>
      </w:r>
      <w:r w:rsidR="00231053" w:rsidRPr="0065617F">
        <w:t>каждой возрастной категории</w:t>
      </w:r>
    </w:p>
    <w:p w:rsidR="002636F2" w:rsidRPr="0065617F" w:rsidRDefault="008C17F2" w:rsidP="000036D9">
      <w:pPr>
        <w:ind w:firstLine="708"/>
        <w:jc w:val="both"/>
      </w:pPr>
      <w:r>
        <w:t>1.13</w:t>
      </w:r>
      <w:r w:rsidR="002636F2" w:rsidRPr="0065617F">
        <w:t>.</w:t>
      </w:r>
      <w:r w:rsidR="00231053" w:rsidRPr="00231053">
        <w:t xml:space="preserve"> </w:t>
      </w:r>
      <w:r w:rsidR="00231053" w:rsidRPr="0065617F">
        <w:t>Информация о проведении и результатах Конкурса</w:t>
      </w:r>
      <w:r w:rsidR="00231053">
        <w:t xml:space="preserve"> размещается</w:t>
      </w:r>
      <w:r w:rsidR="00231053" w:rsidRPr="0065617F">
        <w:t xml:space="preserve"> на официальном сайте организатора</w:t>
      </w:r>
      <w:r w:rsidR="00231053">
        <w:t xml:space="preserve">: </w:t>
      </w:r>
      <w:hyperlink r:id="rId9" w:history="1">
        <w:r w:rsidR="00231053" w:rsidRPr="0065617F">
          <w:rPr>
            <w:rStyle w:val="ab"/>
          </w:rPr>
          <w:t>http://mogomc.by/</w:t>
        </w:r>
      </w:hyperlink>
    </w:p>
    <w:p w:rsidR="00FF31B7" w:rsidRDefault="00FF31B7" w:rsidP="00A2716F">
      <w:pPr>
        <w:ind w:firstLine="708"/>
        <w:jc w:val="both"/>
      </w:pPr>
    </w:p>
    <w:p w:rsidR="0098030B" w:rsidRPr="0065617F" w:rsidRDefault="0098030B" w:rsidP="0098030B">
      <w:pPr>
        <w:jc w:val="center"/>
        <w:rPr>
          <w:b/>
        </w:rPr>
      </w:pPr>
      <w:r>
        <w:rPr>
          <w:b/>
        </w:rPr>
        <w:t>2. ПОРЯДОК РАСЧЕТОВ И СТОИМОСТЬ УСЛУГ</w:t>
      </w:r>
    </w:p>
    <w:p w:rsidR="0098030B" w:rsidRPr="0065617F" w:rsidRDefault="0098030B" w:rsidP="0098030B">
      <w:pPr>
        <w:ind w:firstLine="708"/>
        <w:jc w:val="both"/>
        <w:rPr>
          <w:rFonts w:eastAsia="Arial"/>
        </w:rPr>
      </w:pPr>
      <w:r>
        <w:t>2</w:t>
      </w:r>
      <w:r w:rsidRPr="0065617F">
        <w:t>.1.</w:t>
      </w:r>
      <w:r w:rsidRPr="0065617F">
        <w:rPr>
          <w:rFonts w:eastAsia="Arial"/>
        </w:rPr>
        <w:t xml:space="preserve"> Участие в Конкурсе платное.</w:t>
      </w:r>
    </w:p>
    <w:p w:rsidR="0098030B" w:rsidRPr="0065617F" w:rsidRDefault="0098030B" w:rsidP="0098030B">
      <w:pPr>
        <w:ind w:firstLine="708"/>
        <w:jc w:val="both"/>
      </w:pPr>
      <w:r>
        <w:t>2</w:t>
      </w:r>
      <w:r w:rsidRPr="0065617F">
        <w:t>.</w:t>
      </w:r>
      <w:r>
        <w:t>2</w:t>
      </w:r>
      <w:r w:rsidRPr="0065617F">
        <w:t xml:space="preserve">. Все расходы на организацию Конкурса осуществляются за счет оплаты заявочного взноса. </w:t>
      </w:r>
    </w:p>
    <w:p w:rsidR="0098030B" w:rsidRPr="0065617F" w:rsidRDefault="0098030B" w:rsidP="0098030B">
      <w:pPr>
        <w:ind w:firstLine="708"/>
        <w:jc w:val="both"/>
      </w:pPr>
      <w:r>
        <w:t>2</w:t>
      </w:r>
      <w:r w:rsidRPr="0065617F">
        <w:t>.</w:t>
      </w:r>
      <w:r>
        <w:t>3</w:t>
      </w:r>
      <w:r w:rsidRPr="0065617F">
        <w:t>.</w:t>
      </w:r>
      <w:r w:rsidRPr="0065617F">
        <w:rPr>
          <w:rFonts w:eastAsia="Arial"/>
        </w:rPr>
        <w:t xml:space="preserve"> </w:t>
      </w:r>
      <w:r w:rsidRPr="0065617F">
        <w:t xml:space="preserve">Заявочный взнос за участие в одной номинации Конкурса (не учитывая комиссии банков) составляет: </w:t>
      </w:r>
    </w:p>
    <w:p w:rsidR="0098030B" w:rsidRPr="0065617F" w:rsidRDefault="0098030B" w:rsidP="000036D9">
      <w:pPr>
        <w:ind w:firstLine="708"/>
      </w:pPr>
      <w:r w:rsidRPr="0065617F">
        <w:rPr>
          <w:rFonts w:eastAsia="Segoe UI Symbol"/>
        </w:rPr>
        <w:t>- для у</w:t>
      </w:r>
      <w:r w:rsidR="00FF0236">
        <w:rPr>
          <w:rFonts w:eastAsia="Segoe UI Symbol"/>
        </w:rPr>
        <w:t>частников Республики Бела</w:t>
      </w:r>
      <w:r w:rsidR="00231053">
        <w:rPr>
          <w:rFonts w:eastAsia="Segoe UI Symbol"/>
        </w:rPr>
        <w:t>русь 10</w:t>
      </w:r>
      <w:r w:rsidRPr="0065617F">
        <w:rPr>
          <w:rFonts w:eastAsia="Segoe UI Symbol"/>
        </w:rPr>
        <w:t xml:space="preserve"> </w:t>
      </w:r>
      <w:r w:rsidRPr="0065617F">
        <w:t>BYN;</w:t>
      </w:r>
    </w:p>
    <w:p w:rsidR="0098030B" w:rsidRPr="0065617F" w:rsidRDefault="0098030B" w:rsidP="000036D9">
      <w:pPr>
        <w:ind w:firstLine="708"/>
      </w:pPr>
      <w:r w:rsidRPr="0065617F">
        <w:rPr>
          <w:rFonts w:eastAsia="Segoe UI Symbol"/>
        </w:rPr>
        <w:t>- для у</w:t>
      </w:r>
      <w:r w:rsidR="00231053">
        <w:rPr>
          <w:rFonts w:eastAsia="Segoe UI Symbol"/>
        </w:rPr>
        <w:t>частников Российской Федерации 3</w:t>
      </w:r>
      <w:r w:rsidRPr="0065617F">
        <w:rPr>
          <w:rFonts w:eastAsia="Segoe UI Symbol"/>
        </w:rPr>
        <w:t xml:space="preserve">00 </w:t>
      </w:r>
      <w:r w:rsidRPr="0065617F">
        <w:t>RUB;</w:t>
      </w:r>
    </w:p>
    <w:p w:rsidR="0098030B" w:rsidRPr="0065617F" w:rsidRDefault="0098030B" w:rsidP="000036D9">
      <w:pPr>
        <w:ind w:firstLine="708"/>
      </w:pPr>
      <w:r w:rsidRPr="0065617F">
        <w:rPr>
          <w:rFonts w:eastAsia="Segoe UI Symbol"/>
        </w:rPr>
        <w:t>- для уч</w:t>
      </w:r>
      <w:r w:rsidR="00231053">
        <w:rPr>
          <w:rFonts w:eastAsia="Segoe UI Symbol"/>
        </w:rPr>
        <w:t>астников других стран 5</w:t>
      </w:r>
      <w:r w:rsidRPr="0065617F">
        <w:rPr>
          <w:rFonts w:eastAsia="Segoe UI Symbol"/>
        </w:rPr>
        <w:t xml:space="preserve"> </w:t>
      </w:r>
      <w:r w:rsidRPr="0065617F">
        <w:t>EUR.</w:t>
      </w:r>
    </w:p>
    <w:p w:rsidR="0098030B" w:rsidRPr="0065617F" w:rsidRDefault="0098030B" w:rsidP="0098030B">
      <w:pPr>
        <w:ind w:firstLine="708"/>
        <w:jc w:val="both"/>
      </w:pPr>
      <w:r>
        <w:rPr>
          <w:rFonts w:eastAsia="Segoe UI Symbol"/>
        </w:rPr>
        <w:lastRenderedPageBreak/>
        <w:t>2</w:t>
      </w:r>
      <w:r w:rsidRPr="0065617F">
        <w:rPr>
          <w:rFonts w:eastAsia="Segoe UI Symbol"/>
        </w:rPr>
        <w:t>.</w:t>
      </w:r>
      <w:r>
        <w:rPr>
          <w:rFonts w:eastAsia="Segoe UI Symbol"/>
        </w:rPr>
        <w:t>4</w:t>
      </w:r>
      <w:r w:rsidRPr="0065617F">
        <w:rPr>
          <w:rFonts w:eastAsia="Segoe UI Symbol"/>
        </w:rPr>
        <w:t xml:space="preserve">. </w:t>
      </w:r>
      <w:r w:rsidR="00231053" w:rsidRPr="0065617F">
        <w:rPr>
          <w:rFonts w:eastAsia="Segoe UI Symbol"/>
        </w:rPr>
        <w:t>В случае отказа участника от участия в Конкурсе (в том числе по уважительной причине), конкурсные материалы и заявочный взнос не возвращаются.</w:t>
      </w:r>
    </w:p>
    <w:p w:rsidR="0098030B" w:rsidRDefault="0098030B" w:rsidP="00A2716F">
      <w:pPr>
        <w:ind w:firstLine="708"/>
        <w:jc w:val="both"/>
        <w:rPr>
          <w:b/>
        </w:rPr>
      </w:pPr>
    </w:p>
    <w:p w:rsidR="00A2716F" w:rsidRDefault="007F255F" w:rsidP="007F255F">
      <w:pPr>
        <w:ind w:firstLine="708"/>
        <w:jc w:val="center"/>
        <w:rPr>
          <w:b/>
        </w:rPr>
      </w:pPr>
      <w:r>
        <w:rPr>
          <w:b/>
        </w:rPr>
        <w:t xml:space="preserve">3. </w:t>
      </w:r>
      <w:r w:rsidR="00A2716F" w:rsidRPr="00A2716F">
        <w:rPr>
          <w:b/>
        </w:rPr>
        <w:t>ПРАВА И ОБЯЗАННОСТИ СТОРОН</w:t>
      </w:r>
    </w:p>
    <w:p w:rsidR="007F255F" w:rsidRDefault="007F255F" w:rsidP="007F255F">
      <w:pPr>
        <w:ind w:firstLine="708"/>
        <w:jc w:val="both"/>
      </w:pPr>
      <w:r w:rsidRPr="007F255F">
        <w:t>3.</w:t>
      </w:r>
      <w:r w:rsidR="00CD1A22">
        <w:t>1.</w:t>
      </w:r>
      <w:r w:rsidRPr="007F255F">
        <w:t xml:space="preserve"> </w:t>
      </w:r>
      <w:r w:rsidR="00CD1A22">
        <w:t>Заказчик</w:t>
      </w:r>
      <w:r w:rsidRPr="007F255F">
        <w:t xml:space="preserve"> обязуется:</w:t>
      </w:r>
    </w:p>
    <w:p w:rsidR="00A2211C" w:rsidRPr="007F255F" w:rsidRDefault="008E6ECC" w:rsidP="007F255F">
      <w:pPr>
        <w:ind w:firstLine="708"/>
        <w:jc w:val="both"/>
      </w:pPr>
      <w:r>
        <w:t xml:space="preserve">3.1.1. выполнять условия отбора и сроки их выполнения </w:t>
      </w:r>
    </w:p>
    <w:p w:rsidR="0065617F" w:rsidRPr="0065617F" w:rsidRDefault="007F255F" w:rsidP="00A2716F">
      <w:pPr>
        <w:ind w:firstLine="708"/>
      </w:pPr>
      <w:r>
        <w:t>3</w:t>
      </w:r>
      <w:r w:rsidR="00A2716F">
        <w:t>.</w:t>
      </w:r>
      <w:r w:rsidR="00CD1A22">
        <w:t>1.</w:t>
      </w:r>
      <w:r w:rsidR="00A2211C">
        <w:t>2</w:t>
      </w:r>
      <w:r w:rsidR="001328B7">
        <w:t>.</w:t>
      </w:r>
      <w:r w:rsidR="008C17F2">
        <w:t xml:space="preserve"> </w:t>
      </w:r>
      <w:r w:rsidR="003705FF">
        <w:t>н</w:t>
      </w:r>
      <w:r w:rsidR="0065617F" w:rsidRPr="0065617F">
        <w:t>е</w:t>
      </w:r>
      <w:r w:rsidR="002636F2">
        <w:t xml:space="preserve"> </w:t>
      </w:r>
      <w:r w:rsidR="008E6ECC">
        <w:t xml:space="preserve">принимать к рассмотрению </w:t>
      </w:r>
      <w:r w:rsidR="00C51718">
        <w:t>материалы</w:t>
      </w:r>
      <w:r w:rsidR="003705FF">
        <w:t>, не соответствующие условиям К</w:t>
      </w:r>
      <w:r w:rsidR="008E6ECC">
        <w:t xml:space="preserve">онкурса. </w:t>
      </w:r>
    </w:p>
    <w:p w:rsidR="00CD1A22" w:rsidRDefault="00CD1A22" w:rsidP="007F255F">
      <w:pPr>
        <w:ind w:firstLine="708"/>
        <w:jc w:val="both"/>
      </w:pPr>
      <w:r>
        <w:t>3.2. Заказчик имеет право</w:t>
      </w:r>
      <w:r w:rsidR="00025D6D">
        <w:t>:</w:t>
      </w:r>
    </w:p>
    <w:p w:rsidR="00025D6D" w:rsidRDefault="00025D6D" w:rsidP="007F255F">
      <w:pPr>
        <w:ind w:firstLine="708"/>
        <w:jc w:val="both"/>
      </w:pPr>
      <w:r>
        <w:t xml:space="preserve">3.2.1. получать у Исполнителя консультации через средства связи, указанные на сайте, по </w:t>
      </w:r>
      <w:r w:rsidR="00246F73">
        <w:t>вопросам,</w:t>
      </w:r>
      <w:r>
        <w:t xml:space="preserve"> возникающим в связи с участием в Конкурсе.</w:t>
      </w:r>
    </w:p>
    <w:p w:rsidR="00246F73" w:rsidRDefault="00246F73" w:rsidP="007F255F">
      <w:pPr>
        <w:ind w:firstLine="708"/>
        <w:jc w:val="both"/>
      </w:pPr>
      <w:r>
        <w:t>3.3. Исполнитель обязуется</w:t>
      </w:r>
    </w:p>
    <w:p w:rsidR="00246F73" w:rsidRDefault="00246F73" w:rsidP="007F255F">
      <w:pPr>
        <w:ind w:firstLine="708"/>
        <w:jc w:val="both"/>
      </w:pPr>
      <w:r>
        <w:t>3.3.1. Оказывать Заказчику услугу в тех объемах и в течение тех сроков, которые были выбраны при заказе услуги.</w:t>
      </w:r>
    </w:p>
    <w:p w:rsidR="00246F73" w:rsidRDefault="00246F73" w:rsidP="007F255F">
      <w:pPr>
        <w:ind w:firstLine="708"/>
        <w:jc w:val="both"/>
      </w:pPr>
      <w:r>
        <w:t>3.3.2. Оказывать информационную поддержку посредством электронной почты, телефон</w:t>
      </w:r>
      <w:r w:rsidR="00370CD9">
        <w:t>ной связи</w:t>
      </w:r>
      <w:r w:rsidR="00F11D17">
        <w:t>, в период</w:t>
      </w:r>
      <w:r w:rsidR="003705FF">
        <w:t>,</w:t>
      </w:r>
      <w:r w:rsidR="00F11D17">
        <w:t xml:space="preserve"> указанный в договоре</w:t>
      </w:r>
      <w:r w:rsidR="003705FF">
        <w:t>,</w:t>
      </w:r>
      <w:r w:rsidR="002A2CAF">
        <w:t xml:space="preserve"> и по</w:t>
      </w:r>
      <w:r w:rsidR="002A2CAF" w:rsidRPr="002A2CAF">
        <w:t xml:space="preserve"> </w:t>
      </w:r>
      <w:r w:rsidR="002A2CAF">
        <w:t>вопросам</w:t>
      </w:r>
      <w:r w:rsidR="00EE33CC">
        <w:t>,</w:t>
      </w:r>
      <w:r w:rsidR="002A2CAF">
        <w:t xml:space="preserve"> возникающим в связи с участием в Конкурсе.</w:t>
      </w:r>
    </w:p>
    <w:p w:rsidR="00F11D17" w:rsidRDefault="00F11D17" w:rsidP="007F255F">
      <w:pPr>
        <w:ind w:firstLine="708"/>
        <w:jc w:val="both"/>
      </w:pPr>
      <w:r>
        <w:t>3.4. Исполнитель имеет право:</w:t>
      </w:r>
    </w:p>
    <w:p w:rsidR="00F11D17" w:rsidRDefault="00F11D17" w:rsidP="007F255F">
      <w:pPr>
        <w:ind w:firstLine="708"/>
        <w:jc w:val="both"/>
      </w:pPr>
      <w:r>
        <w:t>3.4.1. Приостановить (блокировать) или прекратить оказание услуги и рас</w:t>
      </w:r>
      <w:r w:rsidR="001328B7">
        <w:t>т</w:t>
      </w:r>
      <w:r>
        <w:t>оргнуть настоящий договор в случае нарушения Заказчиком положений пункта</w:t>
      </w:r>
      <w:r w:rsidR="001328B7">
        <w:t xml:space="preserve"> </w:t>
      </w:r>
      <w:r w:rsidR="003705FF">
        <w:t xml:space="preserve">3.1.1. и </w:t>
      </w:r>
      <w:r w:rsidR="001328B7">
        <w:t>3.1.</w:t>
      </w:r>
      <w:r w:rsidR="00A2211C">
        <w:t>2</w:t>
      </w:r>
      <w:r w:rsidR="00F47796">
        <w:t xml:space="preserve">. и (или) </w:t>
      </w:r>
      <w:r w:rsidR="001328B7">
        <w:t>нарушения законодательства Республики Беларусь.</w:t>
      </w:r>
    </w:p>
    <w:p w:rsidR="009E4AEF" w:rsidRPr="000760BC" w:rsidRDefault="009E4AEF" w:rsidP="002A2CAF">
      <w:pPr>
        <w:jc w:val="both"/>
      </w:pPr>
    </w:p>
    <w:p w:rsidR="008B0DA6" w:rsidRDefault="002A2CAF" w:rsidP="001B623F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8B0DA6" w:rsidRPr="001B623F">
        <w:rPr>
          <w:b/>
          <w:color w:val="000000"/>
        </w:rPr>
        <w:t>.</w:t>
      </w:r>
      <w:r w:rsidR="008B0DA6" w:rsidRPr="00BF3956">
        <w:rPr>
          <w:b/>
          <w:color w:val="000000"/>
        </w:rPr>
        <w:t xml:space="preserve"> ОТВЕТСТВЕННОСТЬ СТОРОН</w:t>
      </w:r>
    </w:p>
    <w:p w:rsidR="002A2CAF" w:rsidRPr="002A2CAF" w:rsidRDefault="002A2CAF" w:rsidP="00414C6E">
      <w:pPr>
        <w:ind w:firstLine="708"/>
        <w:jc w:val="both"/>
        <w:rPr>
          <w:color w:val="000000"/>
        </w:rPr>
      </w:pPr>
      <w:r w:rsidRPr="002A2CAF">
        <w:rPr>
          <w:color w:val="000000"/>
        </w:rPr>
        <w:t xml:space="preserve">4.1. </w:t>
      </w:r>
      <w:r w:rsidR="00A2211C">
        <w:rPr>
          <w:color w:val="000000"/>
        </w:rPr>
        <w:t>В случае невыполнения или ненадлежащего выполнения своих обязательств по настоящему договору стороны несут ответственность, предусмотренную законодательством Республики Беларусь, с учетом особенностей договора.</w:t>
      </w:r>
    </w:p>
    <w:p w:rsidR="000036D9" w:rsidRPr="0065617F" w:rsidRDefault="002A2CAF" w:rsidP="000036D9">
      <w:pPr>
        <w:ind w:firstLine="708"/>
        <w:jc w:val="both"/>
      </w:pPr>
      <w:r>
        <w:t>4</w:t>
      </w:r>
      <w:r w:rsidR="000036D9">
        <w:t>.</w:t>
      </w:r>
      <w:r w:rsidR="00A2211C">
        <w:t>2</w:t>
      </w:r>
      <w:r w:rsidR="000036D9" w:rsidRPr="0065617F">
        <w:t xml:space="preserve">. Организатор Конкурса не несет ответственности за нарушение участниками конкурса авторских прав третьих лиц. </w:t>
      </w:r>
    </w:p>
    <w:p w:rsidR="008C1A3E" w:rsidRDefault="002A2CAF" w:rsidP="008F5D97">
      <w:pPr>
        <w:ind w:firstLine="708"/>
        <w:jc w:val="both"/>
      </w:pPr>
      <w:r>
        <w:t>4</w:t>
      </w:r>
      <w:r w:rsidR="006113BB" w:rsidRPr="00200699">
        <w:t>.</w:t>
      </w:r>
      <w:r w:rsidR="00A2211C">
        <w:t>3</w:t>
      </w:r>
      <w:r w:rsidR="006113BB" w:rsidRPr="00200699">
        <w:t>.</w:t>
      </w:r>
      <w:r w:rsidR="008F5D97" w:rsidRPr="00200699">
        <w:t xml:space="preserve"> </w:t>
      </w:r>
      <w:r w:rsidR="00200699" w:rsidRPr="00200699">
        <w:t>В случае возникновения разногласий и споров, связанных с исполнением настоящего Договора, стороны принимают меры, чтобы разрешать эти разногласия путем переговоров.</w:t>
      </w:r>
    </w:p>
    <w:p w:rsidR="008F5D97" w:rsidRDefault="008C1A3E" w:rsidP="008F5D97">
      <w:pPr>
        <w:ind w:firstLine="708"/>
        <w:jc w:val="both"/>
      </w:pPr>
      <w:r>
        <w:t>4.4. В случае если сторонами не удается разрешить все споры и разногласия путем переговоров, то их разрешение проводится в судебном порядке в соответствии с законодательством Республики Беларусь по месту нахождения организатора Конкурса.</w:t>
      </w:r>
      <w:r w:rsidR="00200699" w:rsidRPr="00200699">
        <w:t xml:space="preserve"> </w:t>
      </w:r>
    </w:p>
    <w:p w:rsidR="00160483" w:rsidRDefault="00160483" w:rsidP="008F5D97">
      <w:pPr>
        <w:ind w:firstLine="708"/>
        <w:jc w:val="both"/>
      </w:pPr>
    </w:p>
    <w:p w:rsidR="00160483" w:rsidRDefault="00160483" w:rsidP="00160483">
      <w:pPr>
        <w:ind w:firstLine="708"/>
        <w:jc w:val="center"/>
        <w:rPr>
          <w:b/>
        </w:rPr>
      </w:pPr>
      <w:r w:rsidRPr="00160483">
        <w:rPr>
          <w:b/>
        </w:rPr>
        <w:t xml:space="preserve">5. СРОК ДЕЙСТВИЯ ДОГОВОРА </w:t>
      </w:r>
    </w:p>
    <w:p w:rsidR="00160483" w:rsidRDefault="00160483" w:rsidP="00160483">
      <w:pPr>
        <w:ind w:firstLine="708"/>
        <w:jc w:val="both"/>
      </w:pPr>
      <w:r>
        <w:t xml:space="preserve">5.1. Настоящий договор считается </w:t>
      </w:r>
      <w:r w:rsidR="005F1072">
        <w:t>подписанным</w:t>
      </w:r>
      <w:r>
        <w:t xml:space="preserve"> и вступает в силу с момента поступления на расчетный счет Исполнителя денежной суммы, уплаченной Заказчиком в соответствии с</w:t>
      </w:r>
      <w:r w:rsidR="00B44883">
        <w:t xml:space="preserve"> разделом 2 настоящего договора.</w:t>
      </w:r>
    </w:p>
    <w:p w:rsidR="00B44883" w:rsidRPr="00160483" w:rsidRDefault="00B44883" w:rsidP="00160483">
      <w:pPr>
        <w:ind w:firstLine="708"/>
        <w:jc w:val="both"/>
      </w:pPr>
      <w:r>
        <w:t xml:space="preserve">5.2. Настоящий договор действует до </w:t>
      </w:r>
      <w:r w:rsidR="00231053">
        <w:t>1</w:t>
      </w:r>
      <w:r w:rsidR="00F16579">
        <w:t>5 мая</w:t>
      </w:r>
      <w:r>
        <w:t xml:space="preserve"> 2019 года.</w:t>
      </w:r>
    </w:p>
    <w:p w:rsidR="00FF31B7" w:rsidRDefault="00FF31B7" w:rsidP="008F5D97">
      <w:pPr>
        <w:ind w:firstLine="708"/>
        <w:jc w:val="both"/>
      </w:pPr>
    </w:p>
    <w:p w:rsidR="0081530D" w:rsidRPr="0081530D" w:rsidRDefault="005A1844" w:rsidP="0081530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6</w:t>
      </w:r>
      <w:r w:rsidR="0081530D" w:rsidRPr="0081530D">
        <w:rPr>
          <w:rFonts w:eastAsia="Calibri"/>
          <w:b/>
          <w:lang w:eastAsia="en-US"/>
        </w:rPr>
        <w:t>. ФОРС-МАЖОРНЫЕ ОБСТОЯТЕЛЬСТВА</w:t>
      </w:r>
    </w:p>
    <w:p w:rsidR="0081530D" w:rsidRPr="0081530D" w:rsidRDefault="005A1844" w:rsidP="008C1A3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81530D" w:rsidRPr="0081530D">
        <w:rPr>
          <w:rFonts w:eastAsia="Calibri"/>
          <w:lang w:eastAsia="en-US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</w:t>
      </w:r>
    </w:p>
    <w:p w:rsidR="0081530D" w:rsidRPr="0081530D" w:rsidRDefault="0081530D" w:rsidP="00370CD9">
      <w:pPr>
        <w:ind w:firstLine="708"/>
        <w:jc w:val="both"/>
        <w:rPr>
          <w:rFonts w:eastAsia="Calibri"/>
          <w:lang w:eastAsia="en-US"/>
        </w:rPr>
      </w:pPr>
      <w:r w:rsidRPr="0081530D">
        <w:rPr>
          <w:rFonts w:eastAsia="Calibri"/>
          <w:lang w:eastAsia="en-US"/>
        </w:rPr>
        <w:t>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(землетрясения, пожары, стихийные бедствия, военные действия, незаконные действия третьих лиц, и др.). К 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органов.</w:t>
      </w:r>
    </w:p>
    <w:p w:rsidR="0003440C" w:rsidRDefault="0003440C" w:rsidP="0081530D">
      <w:pPr>
        <w:jc w:val="both"/>
        <w:rPr>
          <w:rFonts w:eastAsia="Calibri"/>
          <w:lang w:eastAsia="en-US"/>
        </w:rPr>
      </w:pPr>
    </w:p>
    <w:p w:rsidR="0081530D" w:rsidRDefault="00B22EB7" w:rsidP="0081530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7</w:t>
      </w:r>
      <w:r w:rsidR="0081530D" w:rsidRPr="0081530D">
        <w:rPr>
          <w:rFonts w:eastAsia="Calibri"/>
          <w:b/>
          <w:lang w:eastAsia="en-US"/>
        </w:rPr>
        <w:t>. ПРОЧИЕ УСЛОВИЯ</w:t>
      </w:r>
    </w:p>
    <w:p w:rsidR="0081530D" w:rsidRPr="0081530D" w:rsidRDefault="00B22EB7" w:rsidP="00414C6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81530D" w:rsidRPr="0081530D">
        <w:rPr>
          <w:rFonts w:eastAsia="Calibri"/>
          <w:lang w:eastAsia="en-US"/>
        </w:rPr>
        <w:t xml:space="preserve">.1. </w:t>
      </w:r>
      <w:r w:rsidR="008C1A3E">
        <w:rPr>
          <w:rFonts w:eastAsia="Calibri"/>
          <w:lang w:eastAsia="en-US"/>
        </w:rPr>
        <w:t>Изменения и (или) дополнения в настоящий договор вносятся в одностороннем порядке по решению Исполнителя.</w:t>
      </w:r>
    </w:p>
    <w:p w:rsidR="00160483" w:rsidRDefault="00B22EB7" w:rsidP="0016048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160483">
        <w:rPr>
          <w:rFonts w:eastAsia="Calibri"/>
          <w:lang w:eastAsia="en-US"/>
        </w:rPr>
        <w:t xml:space="preserve">.2. Изменения и (или) дополнения, вносимые Исполнителем в настоящий договор по собственной инициативе, вступают в силу сразу же после публикации договора на собственном сайте по адресу: </w:t>
      </w:r>
      <w:hyperlink r:id="rId10" w:history="1">
        <w:r w:rsidR="00160483" w:rsidRPr="00377833">
          <w:rPr>
            <w:rStyle w:val="ab"/>
            <w:rFonts w:eastAsia="Calibri"/>
            <w:lang w:eastAsia="en-US"/>
          </w:rPr>
          <w:t>http://mogomc.by</w:t>
        </w:r>
      </w:hyperlink>
      <w:r w:rsidR="00160483">
        <w:rPr>
          <w:rFonts w:eastAsia="Calibri"/>
          <w:lang w:eastAsia="en-US"/>
        </w:rPr>
        <w:t>.</w:t>
      </w:r>
    </w:p>
    <w:p w:rsidR="0081530D" w:rsidRPr="0081530D" w:rsidRDefault="0081530D" w:rsidP="0081530D">
      <w:pPr>
        <w:jc w:val="center"/>
        <w:rPr>
          <w:rFonts w:eastAsia="Calibri"/>
          <w:b/>
          <w:lang w:eastAsia="en-US"/>
        </w:rPr>
      </w:pPr>
    </w:p>
    <w:p w:rsidR="008B0DA6" w:rsidRDefault="0081530D" w:rsidP="0081530D">
      <w:pPr>
        <w:jc w:val="center"/>
        <w:rPr>
          <w:b/>
          <w:color w:val="000000"/>
        </w:rPr>
      </w:pPr>
      <w:r w:rsidRPr="0081530D">
        <w:rPr>
          <w:b/>
          <w:color w:val="000000"/>
        </w:rPr>
        <w:lastRenderedPageBreak/>
        <w:t>8</w:t>
      </w:r>
      <w:r w:rsidR="008B0DA6" w:rsidRPr="0081530D">
        <w:rPr>
          <w:b/>
          <w:color w:val="000000"/>
        </w:rPr>
        <w:t xml:space="preserve">. </w:t>
      </w:r>
      <w:r w:rsidR="00B22EB7">
        <w:rPr>
          <w:b/>
          <w:color w:val="000000"/>
        </w:rPr>
        <w:t>РЕКВИЗИТЫ</w:t>
      </w:r>
      <w:r w:rsidR="008B0DA6" w:rsidRPr="0081530D">
        <w:rPr>
          <w:b/>
          <w:color w:val="000000"/>
        </w:rPr>
        <w:t xml:space="preserve"> СТОРОН</w:t>
      </w:r>
    </w:p>
    <w:p w:rsidR="00B22EB7" w:rsidRDefault="00B22EB7" w:rsidP="00414C6E">
      <w:pPr>
        <w:ind w:firstLine="708"/>
        <w:jc w:val="both"/>
        <w:rPr>
          <w:color w:val="000000"/>
        </w:rPr>
      </w:pPr>
      <w:r w:rsidRPr="00B22EB7">
        <w:rPr>
          <w:color w:val="000000"/>
        </w:rPr>
        <w:t xml:space="preserve">8.1. </w:t>
      </w:r>
      <w:r>
        <w:rPr>
          <w:color w:val="000000"/>
        </w:rPr>
        <w:t>Реквизитами Заказчика считается информация, предоставленная им при оформлении за</w:t>
      </w:r>
      <w:r w:rsidR="00281847">
        <w:rPr>
          <w:color w:val="000000"/>
        </w:rPr>
        <w:t>явки</w:t>
      </w:r>
      <w:r>
        <w:rPr>
          <w:color w:val="000000"/>
        </w:rPr>
        <w:t xml:space="preserve"> на предоставление услуги.</w:t>
      </w:r>
    </w:p>
    <w:p w:rsidR="00CD4C05" w:rsidRPr="00CD4C05" w:rsidRDefault="00CD4C05" w:rsidP="00CD4C05">
      <w:pPr>
        <w:ind w:firstLine="708"/>
        <w:rPr>
          <w:color w:val="000000"/>
        </w:rPr>
      </w:pPr>
      <w:r w:rsidRPr="00CD4C05">
        <w:rPr>
          <w:color w:val="000000"/>
        </w:rPr>
        <w:t>8.2. Реквизиты Исполнителя:</w:t>
      </w:r>
    </w:p>
    <w:p w:rsidR="00CD4C05" w:rsidRPr="00CD4C05" w:rsidRDefault="00CD4C05" w:rsidP="00CD4C05">
      <w:pPr>
        <w:ind w:firstLine="708"/>
        <w:rPr>
          <w:color w:val="000000"/>
        </w:rPr>
      </w:pPr>
      <w:r w:rsidRPr="00CD4C05">
        <w:rPr>
          <w:color w:val="000000"/>
        </w:rPr>
        <w:t>212030 Республика Беларусь г.Могилев ул.Первомайская, 10</w:t>
      </w:r>
    </w:p>
    <w:p w:rsidR="00CD4C05" w:rsidRPr="00CD4C05" w:rsidRDefault="00CD4C05" w:rsidP="00CD4C05">
      <w:pPr>
        <w:ind w:firstLine="708"/>
        <w:rPr>
          <w:color w:val="000000"/>
        </w:rPr>
      </w:pPr>
      <w:r w:rsidRPr="00CD4C05">
        <w:rPr>
          <w:color w:val="000000"/>
        </w:rPr>
        <w:t>Учреждение культуры «Могилевский областной методический центр</w:t>
      </w:r>
    </w:p>
    <w:p w:rsidR="00CD4C05" w:rsidRPr="00CD4C05" w:rsidRDefault="00CD4C05" w:rsidP="00CD4C05">
      <w:pPr>
        <w:ind w:firstLine="708"/>
        <w:rPr>
          <w:color w:val="000000"/>
        </w:rPr>
      </w:pPr>
      <w:r w:rsidRPr="00CD4C05">
        <w:rPr>
          <w:color w:val="000000"/>
        </w:rPr>
        <w:t>народного творчества и культурно-просветительной работы», УНП 790242257</w:t>
      </w:r>
    </w:p>
    <w:p w:rsidR="00CD4C05" w:rsidRPr="00CD4C05" w:rsidRDefault="00CD4C05" w:rsidP="00CD4C05">
      <w:pPr>
        <w:ind w:firstLine="708"/>
        <w:rPr>
          <w:color w:val="000000"/>
        </w:rPr>
      </w:pPr>
      <w:r w:rsidRPr="00CD4C05">
        <w:rPr>
          <w:color w:val="000000"/>
        </w:rPr>
        <w:t>р/с BY25BLBB36320790242257001001 ОАО «Белинвестбанк» по Могилевской области, BLBBBY2X;</w:t>
      </w:r>
    </w:p>
    <w:p w:rsidR="00CD4C05" w:rsidRPr="00CD4C05" w:rsidRDefault="00CD4C05" w:rsidP="00CD4C05">
      <w:pPr>
        <w:ind w:firstLine="708"/>
        <w:rPr>
          <w:color w:val="000000"/>
        </w:rPr>
      </w:pPr>
      <w:r w:rsidRPr="00CD4C05">
        <w:rPr>
          <w:color w:val="000000"/>
        </w:rPr>
        <w:t>Тел. 8(0222) 759667; 759804; 759718 (для участников РБ)</w:t>
      </w:r>
    </w:p>
    <w:p w:rsidR="00CD4C05" w:rsidRDefault="00CD4C05" w:rsidP="00CD4C05">
      <w:pPr>
        <w:ind w:firstLine="708"/>
        <w:rPr>
          <w:color w:val="000000"/>
        </w:rPr>
      </w:pPr>
      <w:r w:rsidRPr="00CD4C05">
        <w:rPr>
          <w:color w:val="000000"/>
        </w:rPr>
        <w:t>+375 – 222 – 759667; 759804; 759718 (для международных участников)</w:t>
      </w:r>
      <w:r>
        <w:rPr>
          <w:color w:val="000000"/>
        </w:rPr>
        <w:t>.</w:t>
      </w:r>
      <w:bookmarkStart w:id="0" w:name="_GoBack"/>
      <w:bookmarkEnd w:id="0"/>
    </w:p>
    <w:p w:rsidR="00CD4C05" w:rsidRPr="00CD4C05" w:rsidRDefault="00CD4C05" w:rsidP="00CD4C05">
      <w:pPr>
        <w:rPr>
          <w:color w:val="000000"/>
        </w:rPr>
      </w:pPr>
    </w:p>
    <w:p w:rsidR="00F16579" w:rsidRPr="000D64C4" w:rsidRDefault="00F16579" w:rsidP="00F16579">
      <w:pPr>
        <w:rPr>
          <w:color w:val="000000"/>
        </w:rPr>
      </w:pPr>
      <w:r w:rsidRPr="000D64C4">
        <w:rPr>
          <w:color w:val="000000"/>
        </w:rPr>
        <w:t>Порядок заполнения реквизитов для участников РФ</w:t>
      </w:r>
      <w:r>
        <w:rPr>
          <w:color w:val="000000"/>
        </w:rPr>
        <w:t>:</w:t>
      </w: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794"/>
      </w:tblGrid>
      <w:tr w:rsidR="00F16579" w:rsidRPr="001E6083" w:rsidTr="00414C6E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F16579" w:rsidRPr="00106BEA" w:rsidRDefault="00F16579" w:rsidP="000B3B57">
            <w:r w:rsidRPr="00106BEA">
              <w:t>Банк получатель</w:t>
            </w:r>
          </w:p>
        </w:tc>
        <w:tc>
          <w:tcPr>
            <w:tcW w:w="3402" w:type="pct"/>
            <w:shd w:val="clear" w:color="auto" w:fill="auto"/>
            <w:vAlign w:val="center"/>
          </w:tcPr>
          <w:p w:rsidR="00F16579" w:rsidRPr="00106BEA" w:rsidRDefault="00F16579" w:rsidP="000B3B57">
            <w:r w:rsidRPr="00106BEA">
              <w:t>ПАО «Сбербанк », г. Москва</w:t>
            </w:r>
          </w:p>
          <w:p w:rsidR="00F16579" w:rsidRDefault="00F16579" w:rsidP="000B3B57">
            <w:r w:rsidRPr="00106BEA">
              <w:t>БИК 044525225;</w:t>
            </w:r>
            <w:r>
              <w:t xml:space="preserve"> </w:t>
            </w:r>
            <w:r w:rsidRPr="00106BEA">
              <w:t>к/с 30101810400000000225</w:t>
            </w:r>
            <w:r w:rsidR="00414C6E">
              <w:t xml:space="preserve"> </w:t>
            </w:r>
          </w:p>
          <w:p w:rsidR="00F16579" w:rsidRPr="00106BEA" w:rsidRDefault="00F16579" w:rsidP="000B3B57">
            <w:r w:rsidRPr="00106BEA">
              <w:t>в ГУ Банка России по ЦФО</w:t>
            </w:r>
          </w:p>
        </w:tc>
      </w:tr>
      <w:tr w:rsidR="00F16579" w:rsidRPr="001E6083" w:rsidTr="00414C6E">
        <w:trPr>
          <w:jc w:val="center"/>
        </w:trPr>
        <w:tc>
          <w:tcPr>
            <w:tcW w:w="1598" w:type="pct"/>
            <w:shd w:val="clear" w:color="auto" w:fill="auto"/>
            <w:vAlign w:val="center"/>
          </w:tcPr>
          <w:p w:rsidR="00F16579" w:rsidRPr="00106BEA" w:rsidRDefault="00F16579" w:rsidP="000B3B57">
            <w:r w:rsidRPr="00106BEA">
              <w:t>Получатель</w:t>
            </w:r>
          </w:p>
        </w:tc>
        <w:tc>
          <w:tcPr>
            <w:tcW w:w="3402" w:type="pct"/>
            <w:shd w:val="clear" w:color="auto" w:fill="auto"/>
            <w:vAlign w:val="center"/>
          </w:tcPr>
          <w:p w:rsidR="00F16579" w:rsidRPr="00106BEA" w:rsidRDefault="00F16579" w:rsidP="000B3B57">
            <w:r w:rsidRPr="00106BEA">
              <w:t>ОАО «Белинвестбанк»</w:t>
            </w:r>
            <w:r w:rsidR="00414C6E">
              <w:t xml:space="preserve"> </w:t>
            </w:r>
            <w:r w:rsidRPr="00106BEA">
              <w:t>ИНН 7707083893</w:t>
            </w:r>
          </w:p>
        </w:tc>
      </w:tr>
      <w:tr w:rsidR="00F16579" w:rsidRPr="001E6083" w:rsidTr="00414C6E">
        <w:trPr>
          <w:jc w:val="center"/>
        </w:trPr>
        <w:tc>
          <w:tcPr>
            <w:tcW w:w="1598" w:type="pct"/>
            <w:shd w:val="clear" w:color="auto" w:fill="auto"/>
          </w:tcPr>
          <w:p w:rsidR="00F16579" w:rsidRPr="00106BEA" w:rsidRDefault="00F16579" w:rsidP="000B3B57">
            <w:r w:rsidRPr="00106BEA">
              <w:t xml:space="preserve">Номер </w:t>
            </w:r>
            <w:r>
              <w:t xml:space="preserve">корреспондентского </w:t>
            </w:r>
            <w:r w:rsidRPr="00106BEA">
              <w:t>счета получателя</w:t>
            </w:r>
          </w:p>
        </w:tc>
        <w:tc>
          <w:tcPr>
            <w:tcW w:w="3402" w:type="pct"/>
            <w:shd w:val="clear" w:color="auto" w:fill="auto"/>
          </w:tcPr>
          <w:p w:rsidR="00F16579" w:rsidRPr="001E6083" w:rsidRDefault="00F16579" w:rsidP="000B3B57">
            <w:pPr>
              <w:rPr>
                <w:b/>
              </w:rPr>
            </w:pPr>
            <w:r w:rsidRPr="001E6083">
              <w:rPr>
                <w:b/>
              </w:rPr>
              <w:t>30111810800000000154</w:t>
            </w:r>
          </w:p>
        </w:tc>
      </w:tr>
      <w:tr w:rsidR="00F16579" w:rsidRPr="001E6083" w:rsidTr="00414C6E">
        <w:trPr>
          <w:jc w:val="center"/>
        </w:trPr>
        <w:tc>
          <w:tcPr>
            <w:tcW w:w="1598" w:type="pct"/>
            <w:shd w:val="clear" w:color="auto" w:fill="auto"/>
          </w:tcPr>
          <w:p w:rsidR="00F16579" w:rsidRPr="00106BEA" w:rsidRDefault="00F16579" w:rsidP="000B3B57">
            <w:r>
              <w:t>Наименование и местонахождение банка</w:t>
            </w:r>
          </w:p>
        </w:tc>
        <w:tc>
          <w:tcPr>
            <w:tcW w:w="3402" w:type="pct"/>
            <w:shd w:val="clear" w:color="auto" w:fill="auto"/>
          </w:tcPr>
          <w:p w:rsidR="00F16579" w:rsidRPr="001E6083" w:rsidRDefault="00F16579" w:rsidP="000B3B57">
            <w:pPr>
              <w:rPr>
                <w:b/>
              </w:rPr>
            </w:pPr>
            <w:r w:rsidRPr="001E6083">
              <w:rPr>
                <w:b/>
              </w:rPr>
              <w:t>ОАО «Белинвестбанк», Минск, Беларусь</w:t>
            </w:r>
          </w:p>
        </w:tc>
      </w:tr>
      <w:tr w:rsidR="00F16579" w:rsidRPr="001E6083" w:rsidTr="00414C6E">
        <w:trPr>
          <w:jc w:val="center"/>
        </w:trPr>
        <w:tc>
          <w:tcPr>
            <w:tcW w:w="1598" w:type="pct"/>
            <w:shd w:val="clear" w:color="auto" w:fill="auto"/>
          </w:tcPr>
          <w:p w:rsidR="00F16579" w:rsidRDefault="00F16579" w:rsidP="000B3B57">
            <w:r w:rsidRPr="001E6083">
              <w:rPr>
                <w:lang w:val="en-US"/>
              </w:rPr>
              <w:t>SWIFT</w:t>
            </w:r>
            <w:r>
              <w:t>-код</w:t>
            </w:r>
          </w:p>
        </w:tc>
        <w:tc>
          <w:tcPr>
            <w:tcW w:w="3402" w:type="pct"/>
            <w:shd w:val="clear" w:color="auto" w:fill="auto"/>
          </w:tcPr>
          <w:p w:rsidR="00F16579" w:rsidRPr="001E6083" w:rsidRDefault="00F16579" w:rsidP="000B3B57">
            <w:pPr>
              <w:rPr>
                <w:b/>
              </w:rPr>
            </w:pPr>
            <w:r w:rsidRPr="001E6083">
              <w:rPr>
                <w:b/>
              </w:rPr>
              <w:t>BLBBBY2X</w:t>
            </w:r>
          </w:p>
        </w:tc>
      </w:tr>
      <w:tr w:rsidR="00F16579" w:rsidRPr="001E6083" w:rsidTr="00414C6E">
        <w:trPr>
          <w:jc w:val="center"/>
        </w:trPr>
        <w:tc>
          <w:tcPr>
            <w:tcW w:w="1598" w:type="pct"/>
            <w:shd w:val="clear" w:color="auto" w:fill="auto"/>
          </w:tcPr>
          <w:p w:rsidR="00F16579" w:rsidRPr="00106BEA" w:rsidRDefault="00F16579" w:rsidP="000B3B57">
            <w:r w:rsidRPr="00106BEA">
              <w:t>Назначение платежа</w:t>
            </w:r>
          </w:p>
        </w:tc>
        <w:tc>
          <w:tcPr>
            <w:tcW w:w="3402" w:type="pct"/>
            <w:shd w:val="clear" w:color="auto" w:fill="auto"/>
          </w:tcPr>
          <w:p w:rsidR="00F16579" w:rsidRPr="00106BEA" w:rsidRDefault="00F16579" w:rsidP="000B3B57">
            <w:pPr>
              <w:jc w:val="both"/>
            </w:pPr>
            <w:r w:rsidRPr="00106BEA">
              <w:t>Код платежа (согл.</w:t>
            </w:r>
            <w:r>
              <w:t xml:space="preserve"> </w:t>
            </w:r>
            <w:r w:rsidRPr="00106BEA">
              <w:t>Инструкции ЦБ РФ)</w:t>
            </w:r>
          </w:p>
          <w:p w:rsidR="00F16579" w:rsidRDefault="00F16579" w:rsidP="000B3B57">
            <w:pPr>
              <w:jc w:val="both"/>
            </w:pPr>
            <w:r>
              <w:t xml:space="preserve">Заявочный взнос за </w:t>
            </w:r>
            <w:r w:rsidRPr="00106BEA">
              <w:t>услуги</w:t>
            </w:r>
            <w:r>
              <w:t xml:space="preserve"> по участию в международном открытом дистанционном конкурсе чтецов «Мир басен так прекрасен» </w:t>
            </w:r>
            <w:r w:rsidRPr="00106BEA">
              <w:t>по договору №</w:t>
            </w:r>
            <w:r>
              <w:t xml:space="preserve"> 2</w:t>
            </w:r>
            <w:r w:rsidRPr="00106BEA">
              <w:t xml:space="preserve"> от </w:t>
            </w:r>
            <w:r>
              <w:t xml:space="preserve">01.03.2019 </w:t>
            </w:r>
            <w:r w:rsidRPr="00106BEA">
              <w:t>на</w:t>
            </w:r>
          </w:p>
          <w:p w:rsidR="00F16579" w:rsidRDefault="00F16579" w:rsidP="000B3B57">
            <w:pPr>
              <w:jc w:val="both"/>
            </w:pPr>
            <w:r w:rsidRPr="00962223">
              <w:t xml:space="preserve">р/с BY25BLBB36320790242257001001 </w:t>
            </w:r>
            <w:r>
              <w:t>Могилевский областной методический центр НТ и КПР</w:t>
            </w:r>
          </w:p>
          <w:p w:rsidR="00F16579" w:rsidRDefault="00F16579" w:rsidP="000B3B57">
            <w:pPr>
              <w:jc w:val="both"/>
            </w:pPr>
            <w:r>
              <w:t xml:space="preserve">банк: ОАО </w:t>
            </w:r>
            <w:r w:rsidRPr="00106BEA">
              <w:t>«Белинв</w:t>
            </w:r>
            <w:r>
              <w:t>естбанк» по Могилевской области,</w:t>
            </w:r>
          </w:p>
          <w:p w:rsidR="00F16579" w:rsidRPr="00106BEA" w:rsidRDefault="00F16579" w:rsidP="000B3B57">
            <w:pPr>
              <w:jc w:val="both"/>
            </w:pPr>
            <w:r w:rsidRPr="00962223">
              <w:t>БИК</w:t>
            </w:r>
            <w:r w:rsidR="00414C6E">
              <w:t xml:space="preserve"> </w:t>
            </w:r>
            <w:r w:rsidRPr="00962223">
              <w:t>BLBBBY2X</w:t>
            </w:r>
          </w:p>
        </w:tc>
      </w:tr>
    </w:tbl>
    <w:p w:rsidR="00255EFC" w:rsidRDefault="00255EFC" w:rsidP="00414C6E">
      <w:pPr>
        <w:ind w:left="4248" w:firstLine="708"/>
      </w:pPr>
    </w:p>
    <w:sectPr w:rsidR="00255EFC" w:rsidSect="00BF3956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69" w:rsidRDefault="00714969" w:rsidP="00BF3956">
      <w:r>
        <w:separator/>
      </w:r>
    </w:p>
  </w:endnote>
  <w:endnote w:type="continuationSeparator" w:id="0">
    <w:p w:rsidR="00714969" w:rsidRDefault="00714969" w:rsidP="00BF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69" w:rsidRDefault="00714969" w:rsidP="00BF3956">
      <w:r>
        <w:separator/>
      </w:r>
    </w:p>
  </w:footnote>
  <w:footnote w:type="continuationSeparator" w:id="0">
    <w:p w:rsidR="00714969" w:rsidRDefault="00714969" w:rsidP="00BF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418E"/>
    <w:multiLevelType w:val="multilevel"/>
    <w:tmpl w:val="4F6E8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A6"/>
    <w:rsid w:val="000036D9"/>
    <w:rsid w:val="00011E3C"/>
    <w:rsid w:val="00025D6D"/>
    <w:rsid w:val="0003137A"/>
    <w:rsid w:val="0003440C"/>
    <w:rsid w:val="00035C8F"/>
    <w:rsid w:val="00035CCE"/>
    <w:rsid w:val="00050645"/>
    <w:rsid w:val="000627DD"/>
    <w:rsid w:val="000644B3"/>
    <w:rsid w:val="00070A8A"/>
    <w:rsid w:val="000760BC"/>
    <w:rsid w:val="00082CD9"/>
    <w:rsid w:val="0008442D"/>
    <w:rsid w:val="000A0B8A"/>
    <w:rsid w:val="000B3B57"/>
    <w:rsid w:val="000B509C"/>
    <w:rsid w:val="000C2826"/>
    <w:rsid w:val="000D2BF9"/>
    <w:rsid w:val="000D64C4"/>
    <w:rsid w:val="00103B37"/>
    <w:rsid w:val="00104735"/>
    <w:rsid w:val="00117DD9"/>
    <w:rsid w:val="001328B7"/>
    <w:rsid w:val="001346D4"/>
    <w:rsid w:val="00135E0D"/>
    <w:rsid w:val="00136B25"/>
    <w:rsid w:val="00147110"/>
    <w:rsid w:val="00150257"/>
    <w:rsid w:val="00160483"/>
    <w:rsid w:val="00176DEA"/>
    <w:rsid w:val="00183599"/>
    <w:rsid w:val="00183984"/>
    <w:rsid w:val="00191473"/>
    <w:rsid w:val="00195F28"/>
    <w:rsid w:val="001A354C"/>
    <w:rsid w:val="001B623F"/>
    <w:rsid w:val="001E6083"/>
    <w:rsid w:val="001E6AA1"/>
    <w:rsid w:val="001F0196"/>
    <w:rsid w:val="00200699"/>
    <w:rsid w:val="00231053"/>
    <w:rsid w:val="00245164"/>
    <w:rsid w:val="00246BEC"/>
    <w:rsid w:val="00246F73"/>
    <w:rsid w:val="00255EFC"/>
    <w:rsid w:val="00261C48"/>
    <w:rsid w:val="002636F2"/>
    <w:rsid w:val="002774E7"/>
    <w:rsid w:val="00281847"/>
    <w:rsid w:val="002A2CAF"/>
    <w:rsid w:val="002C273A"/>
    <w:rsid w:val="002D6C37"/>
    <w:rsid w:val="00322262"/>
    <w:rsid w:val="00346790"/>
    <w:rsid w:val="003705FF"/>
    <w:rsid w:val="00370CD9"/>
    <w:rsid w:val="00397120"/>
    <w:rsid w:val="003A596A"/>
    <w:rsid w:val="003A6E8E"/>
    <w:rsid w:val="003B0428"/>
    <w:rsid w:val="003C3D9F"/>
    <w:rsid w:val="003E0547"/>
    <w:rsid w:val="003E0E30"/>
    <w:rsid w:val="00414C6E"/>
    <w:rsid w:val="00414D05"/>
    <w:rsid w:val="00430049"/>
    <w:rsid w:val="004B32F8"/>
    <w:rsid w:val="004C7BC7"/>
    <w:rsid w:val="00515BBA"/>
    <w:rsid w:val="005200B3"/>
    <w:rsid w:val="00525A3D"/>
    <w:rsid w:val="00540343"/>
    <w:rsid w:val="00552FE8"/>
    <w:rsid w:val="0055415D"/>
    <w:rsid w:val="00560DC9"/>
    <w:rsid w:val="005761FB"/>
    <w:rsid w:val="00581668"/>
    <w:rsid w:val="005A1844"/>
    <w:rsid w:val="005C4CB2"/>
    <w:rsid w:val="005E199C"/>
    <w:rsid w:val="005E6B7E"/>
    <w:rsid w:val="005F1072"/>
    <w:rsid w:val="005F5A85"/>
    <w:rsid w:val="006113BB"/>
    <w:rsid w:val="00617DD0"/>
    <w:rsid w:val="00636E04"/>
    <w:rsid w:val="00655A34"/>
    <w:rsid w:val="0065617F"/>
    <w:rsid w:val="00657553"/>
    <w:rsid w:val="006736CA"/>
    <w:rsid w:val="006D0A8D"/>
    <w:rsid w:val="006D46FD"/>
    <w:rsid w:val="006E2205"/>
    <w:rsid w:val="006E3403"/>
    <w:rsid w:val="006E5369"/>
    <w:rsid w:val="006F0C6F"/>
    <w:rsid w:val="007104F5"/>
    <w:rsid w:val="00711403"/>
    <w:rsid w:val="00714969"/>
    <w:rsid w:val="00723576"/>
    <w:rsid w:val="007D5A6A"/>
    <w:rsid w:val="007F255F"/>
    <w:rsid w:val="0081530D"/>
    <w:rsid w:val="0083501D"/>
    <w:rsid w:val="00845E09"/>
    <w:rsid w:val="00847819"/>
    <w:rsid w:val="008653F2"/>
    <w:rsid w:val="008662C8"/>
    <w:rsid w:val="0087244E"/>
    <w:rsid w:val="008B0CAC"/>
    <w:rsid w:val="008B0DA6"/>
    <w:rsid w:val="008B505A"/>
    <w:rsid w:val="008C17F2"/>
    <w:rsid w:val="008C1A3E"/>
    <w:rsid w:val="008C1CA8"/>
    <w:rsid w:val="008E6ECC"/>
    <w:rsid w:val="008F4645"/>
    <w:rsid w:val="008F5D97"/>
    <w:rsid w:val="00901BCE"/>
    <w:rsid w:val="00902F9C"/>
    <w:rsid w:val="0090549B"/>
    <w:rsid w:val="00906C11"/>
    <w:rsid w:val="00955CEA"/>
    <w:rsid w:val="00962223"/>
    <w:rsid w:val="0098030B"/>
    <w:rsid w:val="009C1E2C"/>
    <w:rsid w:val="009C439C"/>
    <w:rsid w:val="009E04B5"/>
    <w:rsid w:val="009E4AEF"/>
    <w:rsid w:val="009F7480"/>
    <w:rsid w:val="00A15748"/>
    <w:rsid w:val="00A2211C"/>
    <w:rsid w:val="00A22250"/>
    <w:rsid w:val="00A2579A"/>
    <w:rsid w:val="00A2716F"/>
    <w:rsid w:val="00A41647"/>
    <w:rsid w:val="00A50DD3"/>
    <w:rsid w:val="00A510C7"/>
    <w:rsid w:val="00A6395F"/>
    <w:rsid w:val="00A77B26"/>
    <w:rsid w:val="00A81A8C"/>
    <w:rsid w:val="00A865B2"/>
    <w:rsid w:val="00AA2FA2"/>
    <w:rsid w:val="00AC751F"/>
    <w:rsid w:val="00AF53C9"/>
    <w:rsid w:val="00B21E9E"/>
    <w:rsid w:val="00B22EB7"/>
    <w:rsid w:val="00B44883"/>
    <w:rsid w:val="00BA60A8"/>
    <w:rsid w:val="00BB1D9E"/>
    <w:rsid w:val="00BB5166"/>
    <w:rsid w:val="00BB5CBB"/>
    <w:rsid w:val="00BC357F"/>
    <w:rsid w:val="00BD3CB7"/>
    <w:rsid w:val="00BF3956"/>
    <w:rsid w:val="00C003EF"/>
    <w:rsid w:val="00C46A47"/>
    <w:rsid w:val="00C51718"/>
    <w:rsid w:val="00C57A06"/>
    <w:rsid w:val="00C607B9"/>
    <w:rsid w:val="00C65856"/>
    <w:rsid w:val="00C94340"/>
    <w:rsid w:val="00C95155"/>
    <w:rsid w:val="00CB1428"/>
    <w:rsid w:val="00CB568F"/>
    <w:rsid w:val="00CC33E6"/>
    <w:rsid w:val="00CD1A22"/>
    <w:rsid w:val="00CD4C05"/>
    <w:rsid w:val="00CD717D"/>
    <w:rsid w:val="00CE0CE0"/>
    <w:rsid w:val="00D011F5"/>
    <w:rsid w:val="00D16F82"/>
    <w:rsid w:val="00DA500A"/>
    <w:rsid w:val="00DB114F"/>
    <w:rsid w:val="00DC4A98"/>
    <w:rsid w:val="00E14253"/>
    <w:rsid w:val="00E16792"/>
    <w:rsid w:val="00E2283B"/>
    <w:rsid w:val="00E30498"/>
    <w:rsid w:val="00E56D8F"/>
    <w:rsid w:val="00E57FBB"/>
    <w:rsid w:val="00EC23FD"/>
    <w:rsid w:val="00EC66D7"/>
    <w:rsid w:val="00ED3262"/>
    <w:rsid w:val="00EE33CC"/>
    <w:rsid w:val="00F1044C"/>
    <w:rsid w:val="00F11D17"/>
    <w:rsid w:val="00F16579"/>
    <w:rsid w:val="00F20BF4"/>
    <w:rsid w:val="00F44B03"/>
    <w:rsid w:val="00F47796"/>
    <w:rsid w:val="00F67EEB"/>
    <w:rsid w:val="00F75C31"/>
    <w:rsid w:val="00F923F8"/>
    <w:rsid w:val="00FB473C"/>
    <w:rsid w:val="00FC2C96"/>
    <w:rsid w:val="00FC71B2"/>
    <w:rsid w:val="00FF0236"/>
    <w:rsid w:val="00FF31B7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11642"/>
  <w15:chartTrackingRefBased/>
  <w15:docId w15:val="{53D04861-27C9-4A9C-8E6A-6CF2B930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A6"/>
    <w:rPr>
      <w:sz w:val="24"/>
      <w:szCs w:val="24"/>
    </w:rPr>
  </w:style>
  <w:style w:type="paragraph" w:styleId="1">
    <w:name w:val="heading 1"/>
    <w:basedOn w:val="a"/>
    <w:next w:val="a"/>
    <w:qFormat/>
    <w:rsid w:val="008B0DA6"/>
    <w:pPr>
      <w:keepNext/>
      <w:jc w:val="center"/>
      <w:outlineLvl w:val="0"/>
    </w:pPr>
    <w:rPr>
      <w:rFonts w:eastAsia="Arial Unicode MS"/>
      <w:sz w:val="32"/>
      <w:szCs w:val="20"/>
    </w:rPr>
  </w:style>
  <w:style w:type="paragraph" w:styleId="2">
    <w:name w:val="heading 2"/>
    <w:basedOn w:val="a"/>
    <w:next w:val="a"/>
    <w:qFormat/>
    <w:rsid w:val="008B0DA6"/>
    <w:pPr>
      <w:keepNext/>
      <w:spacing w:before="240" w:after="60"/>
      <w:outlineLvl w:val="1"/>
    </w:pPr>
    <w:rPr>
      <w:rFonts w:ascii="Arial" w:eastAsia="Arial Unicode MS" w:hAnsi="Arial"/>
      <w:b/>
      <w:i/>
      <w:szCs w:val="20"/>
    </w:rPr>
  </w:style>
  <w:style w:type="paragraph" w:styleId="3">
    <w:name w:val="heading 3"/>
    <w:basedOn w:val="a"/>
    <w:next w:val="a"/>
    <w:qFormat/>
    <w:rsid w:val="008B0DA6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0DA6"/>
    <w:rPr>
      <w:szCs w:val="20"/>
    </w:rPr>
  </w:style>
  <w:style w:type="paragraph" w:styleId="20">
    <w:name w:val="Body Text 2"/>
    <w:basedOn w:val="a"/>
    <w:rsid w:val="008B0DA6"/>
    <w:pPr>
      <w:spacing w:after="120" w:line="480" w:lineRule="auto"/>
    </w:pPr>
  </w:style>
  <w:style w:type="paragraph" w:styleId="a4">
    <w:name w:val="Normal (Web)"/>
    <w:basedOn w:val="a"/>
    <w:rsid w:val="008B0DA6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BF39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BF3956"/>
    <w:rPr>
      <w:sz w:val="24"/>
      <w:szCs w:val="24"/>
    </w:rPr>
  </w:style>
  <w:style w:type="paragraph" w:styleId="a7">
    <w:name w:val="footer"/>
    <w:basedOn w:val="a"/>
    <w:link w:val="a8"/>
    <w:rsid w:val="00BF39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BF3956"/>
    <w:rPr>
      <w:sz w:val="24"/>
      <w:szCs w:val="24"/>
    </w:rPr>
  </w:style>
  <w:style w:type="character" w:customStyle="1" w:styleId="30">
    <w:name w:val="Знак Знак3"/>
    <w:rsid w:val="00636E0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rsid w:val="0063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1E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Emphasis"/>
    <w:qFormat/>
    <w:rsid w:val="00906C11"/>
    <w:rPr>
      <w:i/>
      <w:iCs/>
    </w:rPr>
  </w:style>
  <w:style w:type="character" w:styleId="ab">
    <w:name w:val="Hyperlink"/>
    <w:rsid w:val="0065617F"/>
    <w:rPr>
      <w:color w:val="0000FF"/>
      <w:u w:val="single"/>
    </w:rPr>
  </w:style>
  <w:style w:type="paragraph" w:styleId="ac">
    <w:name w:val="Balloon Text"/>
    <w:basedOn w:val="a"/>
    <w:semiHidden/>
    <w:rsid w:val="00195F28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8E6E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omc.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gomc@tu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ogomc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gomc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№1</vt:lpstr>
    </vt:vector>
  </TitlesOfParts>
  <Company/>
  <LinksUpToDate>false</LinksUpToDate>
  <CharactersWithSpaces>7774</CharactersWithSpaces>
  <SharedDoc>false</SharedDoc>
  <HLinks>
    <vt:vector size="24" baseType="variant">
      <vt:variant>
        <vt:i4>1769480</vt:i4>
      </vt:variant>
      <vt:variant>
        <vt:i4>9</vt:i4>
      </vt:variant>
      <vt:variant>
        <vt:i4>0</vt:i4>
      </vt:variant>
      <vt:variant>
        <vt:i4>5</vt:i4>
      </vt:variant>
      <vt:variant>
        <vt:lpwstr>http://mogomc.by/</vt:lpwstr>
      </vt:variant>
      <vt:variant>
        <vt:lpwstr/>
      </vt:variant>
      <vt:variant>
        <vt:i4>1769480</vt:i4>
      </vt:variant>
      <vt:variant>
        <vt:i4>6</vt:i4>
      </vt:variant>
      <vt:variant>
        <vt:i4>0</vt:i4>
      </vt:variant>
      <vt:variant>
        <vt:i4>5</vt:i4>
      </vt:variant>
      <vt:variant>
        <vt:lpwstr>http://mogomc.by/</vt:lpwstr>
      </vt:variant>
      <vt:variant>
        <vt:lpwstr/>
      </vt:variant>
      <vt:variant>
        <vt:i4>1769480</vt:i4>
      </vt:variant>
      <vt:variant>
        <vt:i4>3</vt:i4>
      </vt:variant>
      <vt:variant>
        <vt:i4>0</vt:i4>
      </vt:variant>
      <vt:variant>
        <vt:i4>5</vt:i4>
      </vt:variant>
      <vt:variant>
        <vt:lpwstr>http://mogomc.by/</vt:lpwstr>
      </vt:variant>
      <vt:variant>
        <vt:lpwstr/>
      </vt:variant>
      <vt:variant>
        <vt:i4>6750283</vt:i4>
      </vt:variant>
      <vt:variant>
        <vt:i4>0</vt:i4>
      </vt:variant>
      <vt:variant>
        <vt:i4>0</vt:i4>
      </vt:variant>
      <vt:variant>
        <vt:i4>5</vt:i4>
      </vt:variant>
      <vt:variant>
        <vt:lpwstr>mailto:mogomc@tut.by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№1</dc:title>
  <dc:subject/>
  <dc:creator>Аспирантура</dc:creator>
  <cp:keywords/>
  <cp:lastModifiedBy>Сергей Берёзко</cp:lastModifiedBy>
  <cp:revision>7</cp:revision>
  <cp:lastPrinted>2018-12-21T14:13:00Z</cp:lastPrinted>
  <dcterms:created xsi:type="dcterms:W3CDTF">2019-03-01T08:22:00Z</dcterms:created>
  <dcterms:modified xsi:type="dcterms:W3CDTF">2019-03-01T12:36:00Z</dcterms:modified>
</cp:coreProperties>
</file>